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F2BB6" w:rsidR="00854464" w:rsidP="72F8C9BA" w:rsidRDefault="567A55AE" w14:paraId="30D7E4B1" w14:textId="22FE985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731466F7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Medication Error </w:t>
      </w:r>
      <w:r w:rsidRPr="731466F7" w:rsidR="247158C3">
        <w:rPr>
          <w:rFonts w:ascii="Arial" w:hAnsi="Arial" w:cs="Arial"/>
          <w:b/>
          <w:bCs/>
          <w:sz w:val="24"/>
          <w:szCs w:val="24"/>
          <w:u w:val="single"/>
          <w:lang w:val="en-US"/>
        </w:rPr>
        <w:t>and Adverse Drug Event Analysis and Action Plan</w:t>
      </w:r>
      <w:r w:rsidRPr="731466F7" w:rsidR="7F8577C2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for Non-Sentinel or Critical Incident Medication Errors</w:t>
      </w:r>
    </w:p>
    <w:p w:rsidR="00A24D1B" w:rsidP="6D4EEEDA" w:rsidRDefault="04E868FB" w14:paraId="2872258E" w14:textId="38D5E83D">
      <w:pPr>
        <w:rPr>
          <w:lang w:val="en-US"/>
        </w:rPr>
      </w:pPr>
      <w:r w:rsidRPr="37002561">
        <w:rPr>
          <w:lang w:val="en-US"/>
        </w:rPr>
        <w:t xml:space="preserve">If completing this </w:t>
      </w:r>
      <w:r w:rsidRPr="37002561" w:rsidR="588984DC">
        <w:rPr>
          <w:lang w:val="en-US"/>
        </w:rPr>
        <w:t>plan,</w:t>
      </w:r>
      <w:r w:rsidRPr="37002561">
        <w:rPr>
          <w:lang w:val="en-US"/>
        </w:rPr>
        <w:t xml:space="preserve"> you are acknowledging the</w:t>
      </w:r>
      <w:r w:rsidRPr="37002561" w:rsidR="65BDB4E5">
        <w:rPr>
          <w:lang w:val="en-US"/>
        </w:rPr>
        <w:t xml:space="preserve"> medication </w:t>
      </w:r>
      <w:r w:rsidRPr="37002561" w:rsidR="39A751B5">
        <w:rPr>
          <w:lang w:val="en-US"/>
        </w:rPr>
        <w:t>errors</w:t>
      </w:r>
      <w:r w:rsidRPr="37002561" w:rsidR="65BDB4E5">
        <w:rPr>
          <w:lang w:val="en-US"/>
        </w:rPr>
        <w:t xml:space="preserve"> </w:t>
      </w:r>
      <w:r w:rsidRPr="37002561" w:rsidR="720912E9">
        <w:rPr>
          <w:lang w:val="en-US"/>
        </w:rPr>
        <w:t>f</w:t>
      </w:r>
      <w:r w:rsidRPr="37002561" w:rsidR="65BDB4E5">
        <w:rPr>
          <w:lang w:val="en-US"/>
        </w:rPr>
        <w:t xml:space="preserve">all </w:t>
      </w:r>
      <w:r w:rsidRPr="37002561" w:rsidR="02E05A80">
        <w:rPr>
          <w:lang w:val="en-US"/>
        </w:rPr>
        <w:t xml:space="preserve">into </w:t>
      </w:r>
      <w:r w:rsidRPr="37002561" w:rsidR="31DC9681">
        <w:rPr>
          <w:lang w:val="en-US"/>
        </w:rPr>
        <w:t>these criteria</w:t>
      </w:r>
      <w:r w:rsidRPr="37002561" w:rsidR="65BDB4E5">
        <w:rPr>
          <w:lang w:val="en-US"/>
        </w:rPr>
        <w:t>:</w:t>
      </w:r>
    </w:p>
    <w:p w:rsidR="65BDB4E5" w:rsidP="37002561" w:rsidRDefault="74444704" w14:paraId="57BE967F" w14:textId="6851A66C">
      <w:pPr>
        <w:pStyle w:val="ListParagraph"/>
        <w:numPr>
          <w:ilvl w:val="0"/>
          <w:numId w:val="2"/>
        </w:numPr>
        <w:rPr>
          <w:lang w:val="en-US"/>
        </w:rPr>
      </w:pPr>
      <w:r w:rsidRPr="631D9E58" w:rsidR="74444704">
        <w:rPr>
          <w:lang w:val="en-US"/>
        </w:rPr>
        <w:t>This error</w:t>
      </w:r>
      <w:r w:rsidRPr="631D9E58" w:rsidR="74444704">
        <w:rPr>
          <w:b w:val="1"/>
          <w:bCs w:val="1"/>
          <w:lang w:val="en-US"/>
        </w:rPr>
        <w:t xml:space="preserve"> did </w:t>
      </w:r>
      <w:r w:rsidRPr="631D9E58" w:rsidR="74444704">
        <w:rPr>
          <w:b w:val="1"/>
          <w:bCs w:val="1"/>
          <w:lang w:val="en-US"/>
        </w:rPr>
        <w:t>n</w:t>
      </w:r>
      <w:r w:rsidRPr="631D9E58" w:rsidR="74444704">
        <w:rPr>
          <w:b w:val="1"/>
          <w:bCs w:val="1"/>
          <w:lang w:val="en-US"/>
        </w:rPr>
        <w:t>ot</w:t>
      </w:r>
      <w:r w:rsidRPr="631D9E58" w:rsidR="74444704">
        <w:rPr>
          <w:lang w:val="en-US"/>
        </w:rPr>
        <w:t xml:space="preserve"> result in face-to-face emergency treatment. </w:t>
      </w:r>
    </w:p>
    <w:p w:rsidR="65BDB4E5" w:rsidP="37002561" w:rsidRDefault="71FF219D" w14:paraId="41C0855C" w14:textId="5BA24C82">
      <w:pPr>
        <w:pStyle w:val="ListParagraph"/>
        <w:numPr>
          <w:ilvl w:val="0"/>
          <w:numId w:val="2"/>
        </w:numPr>
        <w:rPr>
          <w:lang w:val="en-US"/>
        </w:rPr>
      </w:pPr>
      <w:r w:rsidRPr="72F8C9BA">
        <w:rPr>
          <w:lang w:val="en-US"/>
        </w:rPr>
        <w:t xml:space="preserve"> </w:t>
      </w:r>
      <w:r w:rsidRPr="72F8C9BA" w:rsidR="1914B148">
        <w:rPr>
          <w:lang w:val="en-US"/>
        </w:rPr>
        <w:t xml:space="preserve">This error </w:t>
      </w:r>
      <w:r w:rsidRPr="72F8C9BA" w:rsidR="1914B148">
        <w:rPr>
          <w:b/>
          <w:bCs/>
          <w:lang w:val="en-US"/>
        </w:rPr>
        <w:t>did not</w:t>
      </w:r>
      <w:r w:rsidRPr="72F8C9BA" w:rsidR="1914B148">
        <w:rPr>
          <w:lang w:val="en-US"/>
        </w:rPr>
        <w:t xml:space="preserve"> </w:t>
      </w:r>
      <w:r w:rsidRPr="72F8C9BA" w:rsidR="7661A455">
        <w:rPr>
          <w:lang w:val="en-US"/>
        </w:rPr>
        <w:t>involve</w:t>
      </w:r>
      <w:r w:rsidRPr="72F8C9BA" w:rsidR="1914B148">
        <w:rPr>
          <w:lang w:val="en-US"/>
        </w:rPr>
        <w:t xml:space="preserve"> death or a serious physical or psychological injury (emotional harm) or the risk thereof.</w:t>
      </w:r>
    </w:p>
    <w:p w:rsidR="4590C5FD" w:rsidP="37002561" w:rsidRDefault="4590C5FD" w14:paraId="4F452FA4" w14:textId="629FF2CB">
      <w:pPr>
        <w:pStyle w:val="ListParagraph"/>
        <w:numPr>
          <w:ilvl w:val="0"/>
          <w:numId w:val="2"/>
        </w:numPr>
        <w:rPr>
          <w:lang w:val="en-US"/>
        </w:rPr>
      </w:pPr>
      <w:r w:rsidRPr="37002561">
        <w:rPr>
          <w:lang w:val="en-US"/>
        </w:rPr>
        <w:t>Incident reporting has been completed per MCCMH policy 9-321.</w:t>
      </w:r>
    </w:p>
    <w:p w:rsidRPr="004F2BB6" w:rsidR="00A24D1B" w:rsidRDefault="00A24D1B" w14:paraId="28733B9E" w14:textId="5573A031">
      <w:pPr>
        <w:rPr>
          <w:rFonts w:ascii="Arial" w:hAnsi="Arial" w:cs="Arial"/>
        </w:rPr>
      </w:pPr>
      <w:r w:rsidRPr="4F62DCE3" w:rsidR="00A24D1B">
        <w:rPr>
          <w:rFonts w:ascii="Arial" w:hAnsi="Arial" w:cs="Arial"/>
          <w:i w:val="1"/>
          <w:iCs w:val="1"/>
        </w:rPr>
        <w:t>Please check one</w:t>
      </w:r>
      <w:r w:rsidR="00A24D1B">
        <w:rPr/>
        <w:t>:</w:t>
      </w:r>
    </w:p>
    <w:p w:rsidRPr="004F2BB6" w:rsidR="00A24D1B" w:rsidP="37002561" w:rsidRDefault="00A24D1B" w14:paraId="617310C3" w14:textId="640D2D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5A76B276">
        <w:rPr>
          <w:rFonts w:ascii="Arial" w:hAnsi="Arial" w:cs="Arial"/>
        </w:rPr>
        <w:t xml:space="preserve">       MEDICATION ERROR ANALYSIS AND ACTION PLAN</w:t>
      </w:r>
    </w:p>
    <w:p w:rsidRPr="004F2BB6" w:rsidR="00A24D1B" w:rsidP="37002561" w:rsidRDefault="00A24D1B" w14:paraId="628167EE" w14:textId="07045C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37002561">
        <w:rPr>
          <w:rFonts w:ascii="Arial" w:hAnsi="Arial" w:cs="Arial"/>
        </w:rPr>
        <w:t xml:space="preserve">   </w:t>
      </w:r>
      <w:r w:rsidRPr="37002561" w:rsidR="004F2BB6">
        <w:rPr>
          <w:rFonts w:ascii="Arial" w:hAnsi="Arial" w:cs="Arial"/>
        </w:rPr>
        <w:t xml:space="preserve">  </w:t>
      </w:r>
      <w:r w:rsidRPr="37002561">
        <w:rPr>
          <w:rFonts w:ascii="Arial" w:hAnsi="Arial" w:cs="Arial"/>
        </w:rPr>
        <w:t xml:space="preserve">  ADVERSE DRUG EVENT ANALYSIS AND ACTION PLAN</w:t>
      </w:r>
    </w:p>
    <w:p w:rsidRPr="004F2BB6" w:rsidR="00A24D1B" w:rsidRDefault="00A24D1B" w14:paraId="3BADCB6C" w14:textId="77777777">
      <w:pPr>
        <w:rPr>
          <w:rFonts w:ascii="Arial" w:hAnsi="Arial" w:cs="Arial"/>
          <w:sz w:val="14"/>
          <w:szCs w:val="14"/>
        </w:rPr>
      </w:pPr>
    </w:p>
    <w:p w:rsidRPr="004F2BB6" w:rsidR="00A24D1B" w:rsidRDefault="00A24D1B" w14:paraId="4E4AC608" w14:textId="4D0FD4EA">
      <w:pPr>
        <w:rPr>
          <w:rFonts w:ascii="Arial" w:hAnsi="Arial" w:cs="Arial"/>
        </w:rPr>
      </w:pPr>
      <w:r w:rsidRPr="004F2BB6">
        <w:rPr>
          <w:rFonts w:ascii="Arial" w:hAnsi="Arial" w:cs="Arial"/>
        </w:rPr>
        <w:t>Date:</w:t>
      </w:r>
    </w:p>
    <w:p w:rsidRPr="004F2BB6" w:rsidR="00A24D1B" w:rsidRDefault="00A24D1B" w14:paraId="73C75D92" w14:textId="08A357D4">
      <w:pPr>
        <w:rPr>
          <w:rFonts w:ascii="Arial" w:hAnsi="Arial" w:cs="Arial"/>
        </w:rPr>
      </w:pPr>
      <w:r w:rsidRPr="37002561">
        <w:rPr>
          <w:rFonts w:ascii="Arial" w:hAnsi="Arial" w:cs="Arial"/>
        </w:rPr>
        <w:t>Program:</w:t>
      </w:r>
    </w:p>
    <w:p w:rsidRPr="004F2BB6" w:rsidR="00A24D1B" w:rsidRDefault="00A24D1B" w14:paraId="55DFDECD" w14:textId="5E6C469C">
      <w:pPr>
        <w:rPr>
          <w:rFonts w:ascii="Arial" w:hAnsi="Arial" w:cs="Arial"/>
        </w:rPr>
      </w:pPr>
      <w:r w:rsidRPr="004F2BB6">
        <w:rPr>
          <w:rFonts w:ascii="Arial" w:hAnsi="Arial" w:cs="Arial"/>
        </w:rPr>
        <w:t>Case Number:</w:t>
      </w:r>
    </w:p>
    <w:p w:rsidRPr="004F2BB6" w:rsidR="00A24D1B" w:rsidRDefault="00A24D1B" w14:paraId="2867CF4B" w14:textId="4161D2C3">
      <w:pPr>
        <w:rPr>
          <w:rFonts w:ascii="Arial" w:hAnsi="Arial" w:cs="Arial"/>
        </w:rPr>
      </w:pPr>
      <w:r w:rsidRPr="004F2BB6">
        <w:rPr>
          <w:rFonts w:ascii="Arial" w:hAnsi="Arial" w:cs="Arial"/>
        </w:rPr>
        <w:t>Date Medication Error Occurred:</w:t>
      </w:r>
    </w:p>
    <w:p w:rsidRPr="004F2BB6" w:rsidR="00A24D1B" w:rsidRDefault="00A24D1B" w14:paraId="751E436E" w14:textId="679A1FFA">
      <w:pPr>
        <w:rPr>
          <w:rFonts w:ascii="Arial" w:hAnsi="Arial" w:cs="Arial"/>
        </w:rPr>
      </w:pPr>
      <w:r w:rsidRPr="004F2BB6">
        <w:rPr>
          <w:rFonts w:ascii="Arial" w:hAnsi="Arial" w:cs="Arial"/>
        </w:rPr>
        <w:t>Date Medication Error Analysis Completed:</w:t>
      </w:r>
    </w:p>
    <w:p w:rsidRPr="004F2BB6" w:rsidR="00A24D1B" w:rsidRDefault="00A24D1B" w14:paraId="3ACFF6EA" w14:textId="77777777">
      <w:pPr>
        <w:rPr>
          <w:sz w:val="20"/>
          <w:szCs w:val="20"/>
        </w:rPr>
      </w:pPr>
    </w:p>
    <w:p w:rsidRPr="004F2BB6" w:rsidR="00A24D1B" w:rsidRDefault="00A24D1B" w14:paraId="5748E93D" w14:textId="17D33502">
      <w:pPr>
        <w:rPr>
          <w:rFonts w:ascii="Arial" w:hAnsi="Arial" w:cs="Arial"/>
        </w:rPr>
      </w:pPr>
      <w:r w:rsidRPr="004F2BB6">
        <w:rPr>
          <w:rFonts w:ascii="Arial" w:hAnsi="Arial" w:cs="Arial"/>
        </w:rPr>
        <w:t>Meeting 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4F2BB6" w:rsidR="00A24D1B" w:rsidTr="00A24D1B" w14:paraId="0038FC81" w14:textId="77777777">
        <w:tc>
          <w:tcPr>
            <w:tcW w:w="4508" w:type="dxa"/>
          </w:tcPr>
          <w:p w:rsidRPr="004F2BB6" w:rsidR="00A24D1B" w:rsidP="00A24D1B" w:rsidRDefault="00A24D1B" w14:paraId="0183BB8F" w14:textId="47EAD160">
            <w:pPr>
              <w:jc w:val="center"/>
              <w:rPr>
                <w:rFonts w:ascii="Arial" w:hAnsi="Arial" w:cs="Arial"/>
                <w:b/>
                <w:bCs/>
              </w:rPr>
            </w:pPr>
            <w:r w:rsidRPr="004F2BB6">
              <w:rPr>
                <w:rFonts w:ascii="Arial" w:hAnsi="Arial" w:cs="Arial"/>
                <w:b/>
                <w:bCs/>
              </w:rPr>
              <w:t>NAME, CREDENTIALS</w:t>
            </w:r>
          </w:p>
        </w:tc>
        <w:tc>
          <w:tcPr>
            <w:tcW w:w="4508" w:type="dxa"/>
          </w:tcPr>
          <w:p w:rsidRPr="004F2BB6" w:rsidR="00A24D1B" w:rsidP="00A24D1B" w:rsidRDefault="00A24D1B" w14:paraId="35BF1FF0" w14:textId="1F2F457F">
            <w:pPr>
              <w:jc w:val="center"/>
              <w:rPr>
                <w:rFonts w:ascii="Arial" w:hAnsi="Arial" w:cs="Arial"/>
                <w:b/>
                <w:bCs/>
              </w:rPr>
            </w:pPr>
            <w:r w:rsidRPr="004F2BB6">
              <w:rPr>
                <w:rFonts w:ascii="Arial" w:hAnsi="Arial" w:cs="Arial"/>
                <w:b/>
                <w:bCs/>
              </w:rPr>
              <w:t>POSITION</w:t>
            </w:r>
          </w:p>
        </w:tc>
      </w:tr>
      <w:tr w:rsidR="00A24D1B" w:rsidTr="004F2BB6" w14:paraId="21300FBA" w14:textId="77777777">
        <w:trPr>
          <w:trHeight w:val="495"/>
        </w:trPr>
        <w:tc>
          <w:tcPr>
            <w:tcW w:w="4508" w:type="dxa"/>
          </w:tcPr>
          <w:p w:rsidR="00A24D1B" w:rsidRDefault="00A24D1B" w14:paraId="253B964A" w14:textId="77777777"/>
        </w:tc>
        <w:tc>
          <w:tcPr>
            <w:tcW w:w="4508" w:type="dxa"/>
          </w:tcPr>
          <w:p w:rsidR="00A24D1B" w:rsidRDefault="00A24D1B" w14:paraId="7A015BEA" w14:textId="77777777"/>
        </w:tc>
      </w:tr>
      <w:tr w:rsidR="00A24D1B" w:rsidTr="004F2BB6" w14:paraId="427B89F0" w14:textId="77777777">
        <w:trPr>
          <w:trHeight w:val="572"/>
        </w:trPr>
        <w:tc>
          <w:tcPr>
            <w:tcW w:w="4508" w:type="dxa"/>
          </w:tcPr>
          <w:p w:rsidR="00A24D1B" w:rsidRDefault="00A24D1B" w14:paraId="4BD825D1" w14:textId="77777777"/>
        </w:tc>
        <w:tc>
          <w:tcPr>
            <w:tcW w:w="4508" w:type="dxa"/>
          </w:tcPr>
          <w:p w:rsidR="00A24D1B" w:rsidRDefault="00A24D1B" w14:paraId="3E2F9533" w14:textId="77777777"/>
        </w:tc>
      </w:tr>
      <w:tr w:rsidR="00A24D1B" w:rsidTr="004F2BB6" w14:paraId="4A512E72" w14:textId="77777777">
        <w:trPr>
          <w:trHeight w:val="552"/>
        </w:trPr>
        <w:tc>
          <w:tcPr>
            <w:tcW w:w="4508" w:type="dxa"/>
          </w:tcPr>
          <w:p w:rsidR="00A24D1B" w:rsidRDefault="00A24D1B" w14:paraId="18678FCF" w14:textId="77777777"/>
        </w:tc>
        <w:tc>
          <w:tcPr>
            <w:tcW w:w="4508" w:type="dxa"/>
          </w:tcPr>
          <w:p w:rsidR="00A24D1B" w:rsidRDefault="00A24D1B" w14:paraId="5804C6F3" w14:textId="77777777"/>
        </w:tc>
      </w:tr>
      <w:tr w:rsidR="00A24D1B" w:rsidTr="004F2BB6" w14:paraId="4E094C40" w14:textId="77777777">
        <w:trPr>
          <w:trHeight w:val="560"/>
        </w:trPr>
        <w:tc>
          <w:tcPr>
            <w:tcW w:w="4508" w:type="dxa"/>
          </w:tcPr>
          <w:p w:rsidR="00A24D1B" w:rsidRDefault="00A24D1B" w14:paraId="276FA0E9" w14:textId="77777777"/>
        </w:tc>
        <w:tc>
          <w:tcPr>
            <w:tcW w:w="4508" w:type="dxa"/>
          </w:tcPr>
          <w:p w:rsidR="00A24D1B" w:rsidRDefault="00A24D1B" w14:paraId="007CC7CA" w14:textId="77777777"/>
        </w:tc>
      </w:tr>
      <w:tr w:rsidR="00A24D1B" w:rsidTr="004F2BB6" w14:paraId="4ACE51D2" w14:textId="77777777">
        <w:trPr>
          <w:trHeight w:val="540"/>
        </w:trPr>
        <w:tc>
          <w:tcPr>
            <w:tcW w:w="4508" w:type="dxa"/>
          </w:tcPr>
          <w:p w:rsidR="00A24D1B" w:rsidRDefault="00A24D1B" w14:paraId="55BF121C" w14:textId="77777777"/>
        </w:tc>
        <w:tc>
          <w:tcPr>
            <w:tcW w:w="4508" w:type="dxa"/>
          </w:tcPr>
          <w:p w:rsidR="00A24D1B" w:rsidRDefault="00A24D1B" w14:paraId="1E269FD4" w14:textId="77777777"/>
        </w:tc>
      </w:tr>
    </w:tbl>
    <w:p w:rsidR="00A24D1B" w:rsidRDefault="00A24D1B" w14:paraId="0DE5357C" w14:textId="77777777"/>
    <w:p w:rsidRPr="004F2BB6" w:rsidR="00A24D1B" w:rsidP="72F8C9BA" w:rsidRDefault="00A24D1B" w14:paraId="5FDB79E3" w14:textId="1B65E0C5">
      <w:pPr>
        <w:rPr>
          <w:rFonts w:ascii="Arial" w:hAnsi="Arial" w:cs="Arial"/>
          <w:b w:val="1"/>
          <w:bCs w:val="1"/>
          <w:lang w:val="en-US"/>
        </w:rPr>
      </w:pPr>
      <w:r w:rsidRPr="4A1F9D43" w:rsidR="00A24D1B">
        <w:rPr>
          <w:rFonts w:ascii="Arial" w:hAnsi="Arial" w:cs="Arial"/>
          <w:lang w:val="en-US"/>
        </w:rPr>
        <w:t xml:space="preserve">Send form with completed </w:t>
      </w:r>
      <w:r w:rsidRPr="4A1F9D43" w:rsidR="17BB484D">
        <w:rPr>
          <w:rFonts w:ascii="Arial" w:hAnsi="Arial" w:cs="Arial"/>
          <w:lang w:val="en-US"/>
        </w:rPr>
        <w:t>non-sentinel</w:t>
      </w:r>
      <w:r w:rsidRPr="4A1F9D43" w:rsidR="7500F07D">
        <w:rPr>
          <w:rFonts w:ascii="Arial" w:hAnsi="Arial" w:cs="Arial"/>
          <w:lang w:val="en-US"/>
        </w:rPr>
        <w:t xml:space="preserve"> or critical </w:t>
      </w:r>
      <w:r w:rsidRPr="4A1F9D43" w:rsidR="00A24D1B">
        <w:rPr>
          <w:rFonts w:ascii="Arial" w:hAnsi="Arial" w:cs="Arial"/>
          <w:lang w:val="en-US"/>
        </w:rPr>
        <w:t xml:space="preserve">Medication </w:t>
      </w:r>
      <w:r w:rsidRPr="4A1F9D43" w:rsidR="5263E24F">
        <w:rPr>
          <w:rFonts w:ascii="Arial" w:hAnsi="Arial" w:cs="Arial"/>
          <w:lang w:val="en-US"/>
        </w:rPr>
        <w:t>Error A</w:t>
      </w:r>
      <w:r w:rsidRPr="4A1F9D43" w:rsidR="00A24D1B">
        <w:rPr>
          <w:rFonts w:ascii="Arial" w:hAnsi="Arial" w:cs="Arial"/>
          <w:lang w:val="en-US"/>
        </w:rPr>
        <w:t xml:space="preserve">nalysis and Action Plan, or Adverse Drug Event Analysis and Action Plan, to the Nursing </w:t>
      </w:r>
      <w:r w:rsidRPr="4A1F9D43" w:rsidR="35EC7F7F">
        <w:rPr>
          <w:rFonts w:ascii="Arial" w:hAnsi="Arial" w:cs="Arial"/>
          <w:lang w:val="en-US"/>
        </w:rPr>
        <w:t>Administrator</w:t>
      </w:r>
      <w:r w:rsidRPr="4A1F9D43" w:rsidR="00A24D1B">
        <w:rPr>
          <w:rFonts w:ascii="Arial" w:hAnsi="Arial" w:cs="Arial"/>
          <w:lang w:val="en-US"/>
        </w:rPr>
        <w:t xml:space="preserve"> </w:t>
      </w:r>
      <w:r w:rsidRPr="4A1F9D43" w:rsidR="68C30AEC">
        <w:rPr>
          <w:rFonts w:ascii="Arial" w:hAnsi="Arial" w:cs="Arial"/>
          <w:lang w:val="en-US"/>
        </w:rPr>
        <w:t xml:space="preserve">or his/her designee </w:t>
      </w:r>
      <w:r w:rsidRPr="4A1F9D43" w:rsidR="00A24D1B">
        <w:rPr>
          <w:rFonts w:ascii="Arial" w:hAnsi="Arial" w:cs="Arial"/>
          <w:lang w:val="en-US"/>
        </w:rPr>
        <w:t xml:space="preserve">via </w:t>
      </w:r>
      <w:r w:rsidRPr="4A1F9D43" w:rsidR="00A24D1B">
        <w:rPr>
          <w:rFonts w:ascii="Arial" w:hAnsi="Arial" w:cs="Arial"/>
          <w:b w:val="1"/>
          <w:bCs w:val="1"/>
          <w:lang w:val="en-US"/>
        </w:rPr>
        <w:t>Fax: (586) 465-8320</w:t>
      </w:r>
    </w:p>
    <w:p w:rsidR="4A1F9D43" w:rsidP="4A1F9D43" w:rsidRDefault="4A1F9D43" w14:paraId="56C5A52E" w14:textId="1C7F0680">
      <w:pPr>
        <w:rPr>
          <w:rFonts w:ascii="Arial" w:hAnsi="Arial" w:cs="Arial"/>
          <w:b w:val="1"/>
          <w:bCs w:val="1"/>
          <w:lang w:val="en-US"/>
        </w:rPr>
      </w:pPr>
    </w:p>
    <w:p w:rsidR="4A1F9D43" w:rsidP="4A1F9D43" w:rsidRDefault="4A1F9D43" w14:paraId="396C176D" w14:textId="47A937A4">
      <w:pPr>
        <w:rPr>
          <w:rFonts w:ascii="Arial" w:hAnsi="Arial" w:cs="Arial"/>
          <w:b w:val="1"/>
          <w:bCs w:val="1"/>
          <w:lang w:val="en-US"/>
        </w:rPr>
      </w:pPr>
    </w:p>
    <w:p w:rsidR="4A1F9D43" w:rsidP="4A1F9D43" w:rsidRDefault="4A1F9D43" w14:paraId="4594229F" w14:textId="72EFA844">
      <w:pPr>
        <w:rPr>
          <w:rFonts w:ascii="Arial" w:hAnsi="Arial" w:cs="Arial"/>
          <w:b w:val="1"/>
          <w:bCs w:val="1"/>
          <w:lang w:val="en-US"/>
        </w:rPr>
      </w:pPr>
    </w:p>
    <w:p w:rsidR="4A1F9D43" w:rsidP="4A1F9D43" w:rsidRDefault="4A1F9D43" w14:paraId="0A4904B1" w14:textId="2C5FD9EE">
      <w:pPr>
        <w:rPr>
          <w:rFonts w:ascii="Arial" w:hAnsi="Arial" w:cs="Arial"/>
          <w:b w:val="1"/>
          <w:bCs w:val="1"/>
          <w:lang w:val="en-US"/>
        </w:rPr>
      </w:pPr>
    </w:p>
    <w:p w:rsidR="004F2BB6" w:rsidP="4A1F9D43" w:rsidRDefault="004F2BB6" w14:paraId="64EF68DE" w14:textId="7C93BBA9">
      <w:pPr>
        <w:pStyle w:val="Normal"/>
        <w:rPr>
          <w:rFonts w:ascii="Arial" w:hAnsi="Arial" w:cs="Arial"/>
          <w:b w:val="1"/>
          <w:bCs w:val="1"/>
        </w:rPr>
      </w:pPr>
    </w:p>
    <w:p w:rsidR="731466F7" w:rsidP="624B592F" w:rsidRDefault="567A55AE" w14:paraId="7A3D8559" w14:textId="4057A138">
      <w:pPr>
        <w:jc w:val="center"/>
        <w:rPr>
          <w:rFonts w:ascii="Arial" w:hAnsi="Arial" w:cs="Arial"/>
          <w:lang w:val="en-US"/>
        </w:rPr>
      </w:pPr>
      <w:r w:rsidRPr="624B592F">
        <w:rPr>
          <w:rFonts w:ascii="Arial" w:hAnsi="Arial" w:cs="Arial"/>
          <w:b/>
          <w:bCs/>
          <w:lang w:val="en-US"/>
        </w:rPr>
        <w:t xml:space="preserve">The attached template is provided as an aid in organizing the steps </w:t>
      </w:r>
      <w:r w:rsidRPr="624B592F" w:rsidR="1ECE333D">
        <w:rPr>
          <w:rFonts w:ascii="Arial" w:hAnsi="Arial" w:cs="Arial"/>
          <w:b/>
          <w:bCs/>
          <w:lang w:val="en-US"/>
        </w:rPr>
        <w:t>to identify and prevent future medication errors</w:t>
      </w:r>
      <w:r w:rsidRPr="624B592F" w:rsidR="1BAEA188">
        <w:rPr>
          <w:rFonts w:ascii="Arial" w:hAnsi="Arial" w:cs="Arial"/>
          <w:b/>
          <w:bCs/>
          <w:lang w:val="en-US"/>
        </w:rPr>
        <w:t xml:space="preserve">. Not all possibilities and questions will apply in every case, and there may </w:t>
      </w:r>
      <w:r w:rsidRPr="624B592F" w:rsidR="035A9219">
        <w:rPr>
          <w:rFonts w:ascii="Arial" w:hAnsi="Arial" w:cs="Arial"/>
          <w:b/>
          <w:bCs/>
          <w:lang w:val="en-US"/>
        </w:rPr>
        <w:t>be</w:t>
      </w:r>
      <w:r w:rsidRPr="624B592F" w:rsidR="1BAEA188">
        <w:rPr>
          <w:rFonts w:ascii="Arial" w:hAnsi="Arial" w:cs="Arial"/>
          <w:b/>
          <w:bCs/>
          <w:lang w:val="en-US"/>
        </w:rPr>
        <w:t xml:space="preserve"> others that will emerge </w:t>
      </w:r>
      <w:proofErr w:type="gramStart"/>
      <w:r w:rsidRPr="624B592F" w:rsidR="1BAEA188">
        <w:rPr>
          <w:rFonts w:ascii="Arial" w:hAnsi="Arial" w:cs="Arial"/>
          <w:b/>
          <w:bCs/>
          <w:lang w:val="en-US"/>
        </w:rPr>
        <w:t>in the course of</w:t>
      </w:r>
      <w:proofErr w:type="gramEnd"/>
      <w:r w:rsidRPr="624B592F" w:rsidR="1BAEA188">
        <w:rPr>
          <w:rFonts w:ascii="Arial" w:hAnsi="Arial" w:cs="Arial"/>
          <w:b/>
          <w:bCs/>
          <w:lang w:val="en-US"/>
        </w:rPr>
        <w:t xml:space="preserve"> the analysis. However, all possibilities and questions should be fully considered in your quest for risk reduction. Extra sheets may be used if needed.</w:t>
      </w:r>
    </w:p>
    <w:p w:rsidR="731466F7" w:rsidP="4A1F9D43" w:rsidRDefault="731466F7" w14:paraId="4A8A4B6A" w14:textId="417D6829">
      <w:pPr>
        <w:pStyle w:val="Normal"/>
        <w:jc w:val="center"/>
        <w:rPr>
          <w:rFonts w:ascii="Arial" w:hAnsi="Arial" w:cs="Arial"/>
          <w:b w:val="1"/>
          <w:bCs w:val="1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6128"/>
      </w:tblGrid>
      <w:tr w:rsidR="731466F7" w:rsidTr="4F62DCE3" w14:paraId="02FD0E0B" w14:textId="77777777">
        <w:trPr>
          <w:trHeight w:val="585"/>
        </w:trPr>
        <w:tc>
          <w:tcPr>
            <w:tcW w:w="3005" w:type="dxa"/>
            <w:tcMar/>
          </w:tcPr>
          <w:p w:rsidR="007101E9" w:rsidP="4A1F9D43" w:rsidRDefault="2B253A41" w14:paraId="5672719F" w14:textId="7F65C8C5">
            <w:pPr>
              <w:jc w:val="both"/>
              <w:rPr>
                <w:b w:val="1"/>
                <w:bCs w:val="1"/>
                <w:sz w:val="22"/>
                <w:szCs w:val="22"/>
                <w:lang w:val="en-US"/>
              </w:rPr>
            </w:pPr>
            <w:r w:rsidRPr="4F62DCE3" w:rsidR="6BECC78D">
              <w:rPr>
                <w:rFonts w:ascii="Arial" w:hAnsi="Arial" w:cs="Arial"/>
                <w:b w:val="1"/>
                <w:bCs w:val="1"/>
                <w:sz w:val="22"/>
                <w:szCs w:val="22"/>
                <w:u w:val="none"/>
                <w:lang w:val="en-US"/>
              </w:rPr>
              <w:t>Non-Sentinel or Critical Incident Medication Errors</w:t>
            </w:r>
            <w:r w:rsidRPr="4F62DCE3" w:rsidR="6BECC78D">
              <w:rPr>
                <w:b w:val="1"/>
                <w:bCs w:val="1"/>
                <w:sz w:val="22"/>
                <w:szCs w:val="22"/>
                <w:lang w:val="en-US"/>
              </w:rPr>
              <w:t xml:space="preserve"> Section</w:t>
            </w:r>
            <w:r w:rsidRPr="4F62DCE3" w:rsidR="5AE11E26">
              <w:rPr>
                <w:b w:val="1"/>
                <w:bCs w:val="1"/>
                <w:lang w:val="en-US"/>
              </w:rPr>
              <w:t xml:space="preserve"> (ONLY)</w:t>
            </w:r>
          </w:p>
          <w:p w:rsidR="007101E9" w:rsidP="731466F7" w:rsidRDefault="2B253A41" w14:paraId="7547DF00" w14:textId="416CC18F">
            <w:pPr>
              <w:rPr>
                <w:b w:val="1"/>
                <w:bCs w:val="1"/>
                <w:lang w:val="en-US"/>
              </w:rPr>
            </w:pPr>
          </w:p>
        </w:tc>
        <w:tc>
          <w:tcPr>
            <w:tcW w:w="6128" w:type="dxa"/>
            <w:tcMar/>
          </w:tcPr>
          <w:p w:rsidR="327177F2" w:rsidP="731466F7" w:rsidRDefault="327177F2" w14:paraId="3F405102" w14:textId="26BE28C0">
            <w:r>
              <w:t>Clinically Responsible Provider</w:t>
            </w:r>
            <w:r w:rsidR="5BB1EABC">
              <w:t xml:space="preserve"> Response</w:t>
            </w:r>
          </w:p>
        </w:tc>
      </w:tr>
      <w:tr w:rsidR="731466F7" w:rsidTr="4F62DCE3" w14:paraId="2B0CCB88" w14:textId="77777777">
        <w:trPr>
          <w:trHeight w:val="2625"/>
        </w:trPr>
        <w:tc>
          <w:tcPr>
            <w:tcW w:w="3005" w:type="dxa"/>
            <w:tcMar/>
          </w:tcPr>
          <w:p w:rsidR="4A1F9D43" w:rsidP="4A1F9D43" w:rsidRDefault="4A1F9D43" w14:paraId="4387D241" w14:textId="2D091151">
            <w:pPr>
              <w:rPr>
                <w:b w:val="1"/>
                <w:bCs w:val="1"/>
                <w:lang w:val="en-US"/>
              </w:rPr>
            </w:pPr>
          </w:p>
          <w:p w:rsidR="327177F2" w:rsidP="731466F7" w:rsidRDefault="327177F2" w14:paraId="339752B5" w14:textId="4ADB43E6">
            <w:pPr>
              <w:rPr>
                <w:b/>
                <w:bCs/>
                <w:lang w:val="en-US"/>
              </w:rPr>
            </w:pPr>
            <w:r w:rsidRPr="731466F7">
              <w:rPr>
                <w:b/>
                <w:bCs/>
                <w:lang w:val="en-US"/>
              </w:rPr>
              <w:t xml:space="preserve">Which Right of Medication was involved in the Error? </w:t>
            </w:r>
          </w:p>
          <w:p w:rsidR="327177F2" w:rsidP="731466F7" w:rsidRDefault="327177F2" w14:paraId="23BA6969" w14:textId="53F08176">
            <w:pPr>
              <w:rPr>
                <w:lang w:val="en-US"/>
              </w:rPr>
            </w:pPr>
            <w:r w:rsidRPr="731466F7">
              <w:rPr>
                <w:lang w:val="en-US"/>
              </w:rPr>
              <w:t>Right Person</w:t>
            </w:r>
          </w:p>
          <w:p w:rsidR="327177F2" w:rsidP="731466F7" w:rsidRDefault="327177F2" w14:paraId="0BC2A35C" w14:textId="1DDE68C9">
            <w:pPr>
              <w:rPr>
                <w:lang w:val="en-US"/>
              </w:rPr>
            </w:pPr>
            <w:r w:rsidRPr="731466F7">
              <w:rPr>
                <w:lang w:val="en-US"/>
              </w:rPr>
              <w:t>Right Medication</w:t>
            </w:r>
          </w:p>
          <w:p w:rsidR="327177F2" w:rsidP="731466F7" w:rsidRDefault="327177F2" w14:paraId="09D5D039" w14:textId="7891094E">
            <w:pPr>
              <w:rPr>
                <w:lang w:val="en-US"/>
              </w:rPr>
            </w:pPr>
            <w:r w:rsidRPr="731466F7">
              <w:rPr>
                <w:lang w:val="en-US"/>
              </w:rPr>
              <w:t>Right Dose</w:t>
            </w:r>
          </w:p>
          <w:p w:rsidR="327177F2" w:rsidP="731466F7" w:rsidRDefault="327177F2" w14:paraId="6629E542" w14:textId="05CE930D">
            <w:pPr>
              <w:rPr>
                <w:lang w:val="en-US"/>
              </w:rPr>
            </w:pPr>
            <w:r w:rsidRPr="731466F7">
              <w:rPr>
                <w:lang w:val="en-US"/>
              </w:rPr>
              <w:t>Right Route</w:t>
            </w:r>
          </w:p>
          <w:p w:rsidR="327177F2" w:rsidP="731466F7" w:rsidRDefault="327177F2" w14:paraId="1487F542" w14:textId="7D6712B9">
            <w:pPr>
              <w:rPr>
                <w:lang w:val="en-US"/>
              </w:rPr>
            </w:pPr>
            <w:r w:rsidRPr="731466F7">
              <w:rPr>
                <w:lang w:val="en-US"/>
              </w:rPr>
              <w:t>Right Time</w:t>
            </w:r>
          </w:p>
          <w:p w:rsidR="327177F2" w:rsidP="731466F7" w:rsidRDefault="327177F2" w14:paraId="4678F11A" w14:textId="3AD857BF">
            <w:pPr>
              <w:rPr>
                <w:lang w:val="en-US"/>
              </w:rPr>
            </w:pPr>
            <w:r w:rsidRPr="731466F7">
              <w:rPr>
                <w:lang w:val="en-US"/>
              </w:rPr>
              <w:t>Right Documentation</w:t>
            </w:r>
          </w:p>
          <w:p w:rsidR="327177F2" w:rsidP="731466F7" w:rsidRDefault="327177F2" w14:paraId="6A7C4A90" w14:textId="001CFAF0">
            <w:pPr>
              <w:rPr>
                <w:lang w:val="en-US"/>
              </w:rPr>
            </w:pPr>
            <w:r w:rsidRPr="731466F7">
              <w:rPr>
                <w:lang w:val="en-US"/>
              </w:rPr>
              <w:t>Right Reason</w:t>
            </w:r>
          </w:p>
          <w:p w:rsidR="327177F2" w:rsidP="4A1F9D43" w:rsidRDefault="327177F2" w14:paraId="7012332C" w14:textId="270B898D">
            <w:pPr>
              <w:rPr>
                <w:lang w:val="en-US"/>
              </w:rPr>
            </w:pPr>
            <w:r w:rsidRPr="4A1F9D43" w:rsidR="327177F2">
              <w:rPr>
                <w:lang w:val="en-US"/>
              </w:rPr>
              <w:t>Right Response</w:t>
            </w:r>
          </w:p>
          <w:p w:rsidR="327177F2" w:rsidP="731466F7" w:rsidRDefault="327177F2" w14:paraId="3BD801B3" w14:textId="1194B45E">
            <w:pPr>
              <w:rPr>
                <w:lang w:val="en-US"/>
              </w:rPr>
            </w:pPr>
          </w:p>
        </w:tc>
        <w:tc>
          <w:tcPr>
            <w:tcW w:w="6128" w:type="dxa"/>
            <w:tcMar/>
          </w:tcPr>
          <w:p w:rsidR="731466F7" w:rsidP="731466F7" w:rsidRDefault="731466F7" w14:paraId="5300ED26" w14:textId="17F93388"/>
        </w:tc>
      </w:tr>
      <w:tr w:rsidR="731466F7" w:rsidTr="4F62DCE3" w14:paraId="28943DCF" w14:textId="77777777">
        <w:trPr>
          <w:trHeight w:val="1515"/>
        </w:trPr>
        <w:tc>
          <w:tcPr>
            <w:tcW w:w="3005" w:type="dxa"/>
            <w:tcMar/>
          </w:tcPr>
          <w:p w:rsidR="327177F2" w:rsidP="624B592F" w:rsidRDefault="327177F2" w14:paraId="0078EA84" w14:textId="08A9FD72">
            <w:pPr>
              <w:rPr>
                <w:b/>
                <w:bCs/>
              </w:rPr>
            </w:pPr>
            <w:r w:rsidRPr="624B592F">
              <w:rPr>
                <w:b/>
                <w:bCs/>
              </w:rPr>
              <w:t>Why did this error occur?</w:t>
            </w:r>
          </w:p>
          <w:p w:rsidR="327177F2" w:rsidP="731466F7" w:rsidRDefault="327177F2" w14:paraId="4C5902F7" w14:textId="3F01B34C"/>
          <w:p w:rsidR="327177F2" w:rsidP="731466F7" w:rsidRDefault="327177F2" w14:paraId="4E3CAFA6" w14:textId="62AC78A3"/>
          <w:p w:rsidR="327177F2" w:rsidP="731466F7" w:rsidRDefault="327177F2" w14:paraId="40293824" w14:textId="0A903B0E"/>
          <w:p w:rsidR="327177F2" w:rsidP="731466F7" w:rsidRDefault="327177F2" w14:paraId="466FA941" w14:textId="4DB091A5"/>
        </w:tc>
        <w:tc>
          <w:tcPr>
            <w:tcW w:w="6128" w:type="dxa"/>
            <w:tcMar/>
          </w:tcPr>
          <w:p w:rsidR="731466F7" w:rsidP="731466F7" w:rsidRDefault="731466F7" w14:paraId="1435BA66" w14:textId="17F93388"/>
        </w:tc>
      </w:tr>
      <w:tr w:rsidR="731466F7" w:rsidTr="4F62DCE3" w14:paraId="6707A4C9" w14:textId="77777777">
        <w:trPr>
          <w:trHeight w:val="300"/>
        </w:trPr>
        <w:tc>
          <w:tcPr>
            <w:tcW w:w="3005" w:type="dxa"/>
            <w:tcMar/>
          </w:tcPr>
          <w:p w:rsidR="327177F2" w:rsidP="624B592F" w:rsidRDefault="327177F2" w14:paraId="2AE8E2C5" w14:textId="4C736232">
            <w:pPr>
              <w:rPr>
                <w:b/>
                <w:bCs/>
              </w:rPr>
            </w:pPr>
            <w:r w:rsidRPr="624B592F">
              <w:rPr>
                <w:b/>
                <w:bCs/>
              </w:rPr>
              <w:t xml:space="preserve">Which staff was involved in the Error? </w:t>
            </w:r>
          </w:p>
          <w:p w:rsidR="6069C19C" w:rsidP="731466F7" w:rsidRDefault="6069C19C" w14:paraId="4BDCB5B5" w14:textId="78F8E51F">
            <w:r>
              <w:t>Program</w:t>
            </w:r>
          </w:p>
          <w:p w:rsidR="327177F2" w:rsidP="731466F7" w:rsidRDefault="327177F2" w14:paraId="50A9AD03" w14:textId="6F6259CF">
            <w:r>
              <w:t>Name</w:t>
            </w:r>
          </w:p>
          <w:p w:rsidR="731466F7" w:rsidP="731466F7" w:rsidRDefault="327177F2" w14:paraId="144AD060" w14:textId="0A765D24">
            <w:r w:rsidR="327177F2">
              <w:rPr/>
              <w:t>Credentials</w:t>
            </w:r>
          </w:p>
          <w:p w:rsidR="731466F7" w:rsidP="731466F7" w:rsidRDefault="327177F2" w14:paraId="144C4125" w14:textId="0F87E9E6"/>
        </w:tc>
        <w:tc>
          <w:tcPr>
            <w:tcW w:w="6128" w:type="dxa"/>
            <w:tcMar/>
          </w:tcPr>
          <w:p w:rsidR="731466F7" w:rsidP="731466F7" w:rsidRDefault="731466F7" w14:paraId="7849C5FC" w14:textId="17F93388"/>
        </w:tc>
      </w:tr>
      <w:tr w:rsidR="731466F7" w:rsidTr="4F62DCE3" w14:paraId="2F261DC2" w14:textId="77777777">
        <w:trPr>
          <w:trHeight w:val="1500"/>
        </w:trPr>
        <w:tc>
          <w:tcPr>
            <w:tcW w:w="3005" w:type="dxa"/>
            <w:tcMar/>
          </w:tcPr>
          <w:p w:rsidR="2572B567" w:rsidP="624B592F" w:rsidRDefault="2572B567" w14:paraId="38BDB239" w14:textId="60659369">
            <w:pPr>
              <w:rPr>
                <w:b w:val="1"/>
                <w:bCs w:val="1"/>
                <w:lang w:val="en-US"/>
              </w:rPr>
            </w:pPr>
            <w:r w:rsidRPr="4A1F9D43" w:rsidR="2572B567">
              <w:rPr>
                <w:b w:val="1"/>
                <w:bCs w:val="1"/>
                <w:lang w:val="en-US"/>
              </w:rPr>
              <w:t>What c</w:t>
            </w:r>
            <w:r w:rsidRPr="4A1F9D43" w:rsidR="6C26E649">
              <w:rPr>
                <w:b w:val="1"/>
                <w:bCs w:val="1"/>
                <w:lang w:val="en-US"/>
              </w:rPr>
              <w:t>ould have</w:t>
            </w:r>
            <w:r w:rsidRPr="4A1F9D43" w:rsidR="2572B567">
              <w:rPr>
                <w:b w:val="1"/>
                <w:bCs w:val="1"/>
                <w:lang w:val="en-US"/>
              </w:rPr>
              <w:t xml:space="preserve"> </w:t>
            </w:r>
            <w:r w:rsidRPr="4A1F9D43" w:rsidR="19C32A2B">
              <w:rPr>
                <w:b w:val="1"/>
                <w:bCs w:val="1"/>
                <w:lang w:val="en-US"/>
              </w:rPr>
              <w:t>been</w:t>
            </w:r>
            <w:r w:rsidRPr="4A1F9D43" w:rsidR="2572B567">
              <w:rPr>
                <w:b w:val="1"/>
                <w:bCs w:val="1"/>
                <w:lang w:val="en-US"/>
              </w:rPr>
              <w:t xml:space="preserve"> done differently to have </w:t>
            </w:r>
            <w:r w:rsidRPr="4A1F9D43" w:rsidR="115DA600">
              <w:rPr>
                <w:b w:val="1"/>
                <w:bCs w:val="1"/>
                <w:lang w:val="en-US"/>
              </w:rPr>
              <w:t>prevented</w:t>
            </w:r>
            <w:r w:rsidRPr="4A1F9D43" w:rsidR="2572B567">
              <w:rPr>
                <w:b w:val="1"/>
                <w:bCs w:val="1"/>
                <w:lang w:val="en-US"/>
              </w:rPr>
              <w:t xml:space="preserve"> this error?</w:t>
            </w:r>
          </w:p>
          <w:p w:rsidR="4A1F9D43" w:rsidP="4A1F9D43" w:rsidRDefault="4A1F9D43" w14:paraId="0A51F819" w14:textId="7E66D647">
            <w:pPr>
              <w:rPr>
                <w:b w:val="1"/>
                <w:bCs w:val="1"/>
                <w:lang w:val="en-US"/>
              </w:rPr>
            </w:pPr>
          </w:p>
          <w:p w:rsidR="4A1F9D43" w:rsidP="4A1F9D43" w:rsidRDefault="4A1F9D43" w14:paraId="33B2B276" w14:textId="28E52318">
            <w:pPr>
              <w:rPr>
                <w:b w:val="1"/>
                <w:bCs w:val="1"/>
                <w:lang w:val="en-US"/>
              </w:rPr>
            </w:pPr>
          </w:p>
          <w:p w:rsidR="4A1F9D43" w:rsidP="4A1F9D43" w:rsidRDefault="4A1F9D43" w14:paraId="17692EA7" w14:textId="24E23BA8">
            <w:pPr>
              <w:rPr>
                <w:b w:val="1"/>
                <w:bCs w:val="1"/>
                <w:lang w:val="en-US"/>
              </w:rPr>
            </w:pPr>
          </w:p>
          <w:p w:rsidR="4A1F9D43" w:rsidP="4A1F9D43" w:rsidRDefault="4A1F9D43" w14:paraId="5449A794" w14:textId="53F4EEC5">
            <w:pPr>
              <w:rPr>
                <w:b w:val="1"/>
                <w:bCs w:val="1"/>
                <w:lang w:val="en-US"/>
              </w:rPr>
            </w:pPr>
          </w:p>
          <w:p w:rsidR="2572B567" w:rsidP="624B592F" w:rsidRDefault="2572B567" w14:paraId="402C9557" w14:textId="01505670">
            <w:pPr>
              <w:rPr>
                <w:lang w:val="en-US"/>
              </w:rPr>
            </w:pPr>
          </w:p>
          <w:p w:rsidR="2572B567" w:rsidP="624B592F" w:rsidRDefault="2572B567" w14:paraId="744ED6C3" w14:textId="358034FD">
            <w:pPr>
              <w:rPr>
                <w:lang w:val="en-US"/>
              </w:rPr>
            </w:pPr>
          </w:p>
          <w:p w:rsidR="2572B567" w:rsidP="624B592F" w:rsidRDefault="2572B567" w14:paraId="265E0B1A" w14:textId="532B3656">
            <w:pPr>
              <w:rPr>
                <w:lang w:val="en-US"/>
              </w:rPr>
            </w:pPr>
          </w:p>
          <w:p w:rsidR="2572B567" w:rsidP="731466F7" w:rsidRDefault="2572B567" w14:paraId="1A72CFD0" w14:textId="5F9A6C01">
            <w:pPr>
              <w:rPr>
                <w:lang w:val="en-US"/>
              </w:rPr>
            </w:pPr>
          </w:p>
        </w:tc>
        <w:tc>
          <w:tcPr>
            <w:tcW w:w="6128" w:type="dxa"/>
            <w:tcMar/>
          </w:tcPr>
          <w:p w:rsidR="731466F7" w:rsidP="731466F7" w:rsidRDefault="731466F7" w14:paraId="418BA3BD" w14:textId="17F93388"/>
        </w:tc>
      </w:tr>
      <w:tr w:rsidR="731466F7" w:rsidTr="4F62DCE3" w14:paraId="5F8F4A2F" w14:textId="77777777">
        <w:trPr>
          <w:trHeight w:val="1335"/>
        </w:trPr>
        <w:tc>
          <w:tcPr>
            <w:tcW w:w="3005" w:type="dxa"/>
            <w:tcMar/>
          </w:tcPr>
          <w:p w:rsidR="2572B567" w:rsidP="624B592F" w:rsidRDefault="2572B567" w14:paraId="6557D7B1" w14:textId="5C4B3A37">
            <w:pPr>
              <w:rPr>
                <w:b/>
                <w:bCs/>
                <w:lang w:val="en-US"/>
              </w:rPr>
            </w:pPr>
            <w:r w:rsidRPr="624B592F">
              <w:rPr>
                <w:b/>
                <w:bCs/>
                <w:lang w:val="en-US"/>
              </w:rPr>
              <w:t xml:space="preserve">What can be done moving forward to prevent this error from </w:t>
            </w:r>
            <w:r w:rsidRPr="624B592F" w:rsidR="7C6A09AF">
              <w:rPr>
                <w:b/>
                <w:bCs/>
                <w:lang w:val="en-US"/>
              </w:rPr>
              <w:t>reoccurring</w:t>
            </w:r>
            <w:r w:rsidRPr="624B592F">
              <w:rPr>
                <w:b/>
                <w:bCs/>
                <w:lang w:val="en-US"/>
              </w:rPr>
              <w:t>?</w:t>
            </w:r>
          </w:p>
          <w:p w:rsidR="624B592F" w:rsidP="624B592F" w:rsidRDefault="624B592F" w14:paraId="3182EF07" w14:textId="4E224785">
            <w:pPr>
              <w:rPr>
                <w:lang w:val="en-US"/>
              </w:rPr>
            </w:pPr>
          </w:p>
          <w:p w:rsidR="624B592F" w:rsidP="624B592F" w:rsidRDefault="624B592F" w14:paraId="2D32836E" w14:textId="725C814E">
            <w:pPr>
              <w:rPr>
                <w:lang w:val="en-US"/>
              </w:rPr>
            </w:pPr>
          </w:p>
          <w:p w:rsidR="624B592F" w:rsidP="624B592F" w:rsidRDefault="624B592F" w14:paraId="00B03F2A" w14:textId="79BB066A">
            <w:pPr>
              <w:rPr>
                <w:lang w:val="en-US"/>
              </w:rPr>
            </w:pPr>
          </w:p>
          <w:p w:rsidR="4A1F9D43" w:rsidP="4A1F9D43" w:rsidRDefault="4A1F9D43" w14:paraId="38377790" w14:textId="1B0E1274">
            <w:pPr>
              <w:pStyle w:val="Normal"/>
              <w:rPr>
                <w:lang w:val="en-US"/>
              </w:rPr>
            </w:pPr>
          </w:p>
          <w:p w:rsidR="731466F7" w:rsidP="731466F7" w:rsidRDefault="731466F7" w14:paraId="61B6D295" w14:textId="1B49F5D9"/>
        </w:tc>
        <w:tc>
          <w:tcPr>
            <w:tcW w:w="6128" w:type="dxa"/>
            <w:tcMar/>
          </w:tcPr>
          <w:p w:rsidR="731466F7" w:rsidP="731466F7" w:rsidRDefault="731466F7" w14:paraId="59600AA5" w14:textId="17F93388"/>
        </w:tc>
      </w:tr>
      <w:tr w:rsidR="731466F7" w:rsidTr="4F62DCE3" w14:paraId="3DD2399B" w14:textId="77777777">
        <w:trPr>
          <w:trHeight w:val="1590"/>
        </w:trPr>
        <w:tc>
          <w:tcPr>
            <w:tcW w:w="3005" w:type="dxa"/>
            <w:tcMar/>
          </w:tcPr>
          <w:p w:rsidR="751AB5B4" w:rsidP="624B592F" w:rsidRDefault="751AB5B4" w14:paraId="77E9D3A1" w14:textId="1137E6ED">
            <w:pPr>
              <w:rPr>
                <w:b/>
                <w:bCs/>
                <w:lang w:val="en-US"/>
              </w:rPr>
            </w:pPr>
            <w:r w:rsidRPr="624B592F">
              <w:rPr>
                <w:b/>
                <w:bCs/>
                <w:lang w:val="en-US"/>
              </w:rPr>
              <w:t xml:space="preserve">What </w:t>
            </w:r>
            <w:r w:rsidRPr="624B592F" w:rsidR="596A20DC">
              <w:rPr>
                <w:b/>
                <w:bCs/>
                <w:lang w:val="en-US"/>
              </w:rPr>
              <w:t>steps</w:t>
            </w:r>
            <w:r w:rsidRPr="624B592F">
              <w:rPr>
                <w:b/>
                <w:bCs/>
                <w:lang w:val="en-US"/>
              </w:rPr>
              <w:t xml:space="preserve"> has the provider </w:t>
            </w:r>
            <w:r w:rsidRPr="624B592F" w:rsidR="643560FB">
              <w:rPr>
                <w:b/>
                <w:bCs/>
                <w:lang w:val="en-US"/>
              </w:rPr>
              <w:t>taken</w:t>
            </w:r>
            <w:r w:rsidRPr="624B592F" w:rsidR="1ECE25FF">
              <w:rPr>
                <w:b/>
                <w:bCs/>
                <w:lang w:val="en-US"/>
              </w:rPr>
              <w:t>,</w:t>
            </w:r>
            <w:r w:rsidRPr="624B592F" w:rsidR="643560FB">
              <w:rPr>
                <w:b/>
                <w:bCs/>
                <w:lang w:val="en-US"/>
              </w:rPr>
              <w:t xml:space="preserve"> </w:t>
            </w:r>
            <w:r w:rsidRPr="624B592F" w:rsidR="435B2A97">
              <w:rPr>
                <w:b/>
                <w:bCs/>
                <w:lang w:val="en-US"/>
              </w:rPr>
              <w:t xml:space="preserve">or will </w:t>
            </w:r>
            <w:r w:rsidRPr="624B592F" w:rsidR="7A711F14">
              <w:rPr>
                <w:b/>
                <w:bCs/>
                <w:lang w:val="en-US"/>
              </w:rPr>
              <w:t>take</w:t>
            </w:r>
            <w:r w:rsidRPr="624B592F" w:rsidR="50D7679C">
              <w:rPr>
                <w:b/>
                <w:bCs/>
                <w:lang w:val="en-US"/>
              </w:rPr>
              <w:t>,</w:t>
            </w:r>
            <w:r w:rsidRPr="624B592F" w:rsidR="7A711F14">
              <w:rPr>
                <w:b/>
                <w:bCs/>
                <w:lang w:val="en-US"/>
              </w:rPr>
              <w:t xml:space="preserve"> </w:t>
            </w:r>
            <w:r w:rsidRPr="624B592F" w:rsidR="4403B4EA">
              <w:rPr>
                <w:b/>
                <w:bCs/>
                <w:lang w:val="en-US"/>
              </w:rPr>
              <w:t>to</w:t>
            </w:r>
            <w:r w:rsidRPr="624B592F">
              <w:rPr>
                <w:b/>
                <w:bCs/>
                <w:lang w:val="en-US"/>
              </w:rPr>
              <w:t xml:space="preserve"> improve</w:t>
            </w:r>
            <w:r w:rsidRPr="624B592F" w:rsidR="1E24580D">
              <w:rPr>
                <w:b/>
                <w:bCs/>
                <w:lang w:val="en-US"/>
              </w:rPr>
              <w:t xml:space="preserve"> overall </w:t>
            </w:r>
            <w:r w:rsidRPr="624B592F">
              <w:rPr>
                <w:b/>
                <w:bCs/>
                <w:lang w:val="en-US"/>
              </w:rPr>
              <w:t>quality</w:t>
            </w:r>
            <w:r w:rsidRPr="624B592F" w:rsidR="2F6787A3">
              <w:rPr>
                <w:b/>
                <w:bCs/>
                <w:lang w:val="en-US"/>
              </w:rPr>
              <w:t xml:space="preserve"> </w:t>
            </w:r>
            <w:r w:rsidRPr="624B592F" w:rsidR="7361693F">
              <w:rPr>
                <w:b/>
                <w:bCs/>
                <w:lang w:val="en-US"/>
              </w:rPr>
              <w:t xml:space="preserve">standards </w:t>
            </w:r>
            <w:r w:rsidRPr="624B592F" w:rsidR="2F6787A3">
              <w:rPr>
                <w:b/>
                <w:bCs/>
                <w:lang w:val="en-US"/>
              </w:rPr>
              <w:t>around mitigating</w:t>
            </w:r>
            <w:r w:rsidRPr="624B592F" w:rsidR="26A1FD5D">
              <w:rPr>
                <w:b/>
                <w:bCs/>
                <w:lang w:val="en-US"/>
              </w:rPr>
              <w:t xml:space="preserve"> these type of</w:t>
            </w:r>
            <w:r w:rsidRPr="624B592F" w:rsidR="2F6787A3">
              <w:rPr>
                <w:b/>
                <w:bCs/>
                <w:lang w:val="en-US"/>
              </w:rPr>
              <w:t xml:space="preserve"> </w:t>
            </w:r>
            <w:r w:rsidRPr="624B592F">
              <w:rPr>
                <w:b/>
                <w:bCs/>
                <w:lang w:val="en-US"/>
              </w:rPr>
              <w:t>medications</w:t>
            </w:r>
            <w:r w:rsidRPr="624B592F" w:rsidR="08586D5B">
              <w:rPr>
                <w:b/>
                <w:bCs/>
                <w:lang w:val="en-US"/>
              </w:rPr>
              <w:t xml:space="preserve"> errors</w:t>
            </w:r>
            <w:r w:rsidRPr="624B592F" w:rsidR="026A7037">
              <w:rPr>
                <w:b/>
                <w:bCs/>
                <w:lang w:val="en-US"/>
              </w:rPr>
              <w:t xml:space="preserve"> in the future</w:t>
            </w:r>
            <w:r w:rsidRPr="624B592F">
              <w:rPr>
                <w:b/>
                <w:bCs/>
                <w:lang w:val="en-US"/>
              </w:rPr>
              <w:t>?</w:t>
            </w:r>
          </w:p>
          <w:p w:rsidR="751AB5B4" w:rsidP="731466F7" w:rsidRDefault="751AB5B4" w14:paraId="4A197344" w14:textId="1C915F47">
            <w:r w:rsidR="751AB5B4">
              <w:rPr/>
              <w:t>(Training, Environmental, Policy changes, etc.)</w:t>
            </w:r>
          </w:p>
          <w:p w:rsidR="751AB5B4" w:rsidP="731466F7" w:rsidRDefault="751AB5B4" w14:paraId="73C1E9D7" w14:textId="039B8269"/>
          <w:p w:rsidR="751AB5B4" w:rsidP="731466F7" w:rsidRDefault="751AB5B4" w14:paraId="4434846E" w14:textId="4405ED14"/>
        </w:tc>
        <w:tc>
          <w:tcPr>
            <w:tcW w:w="6128" w:type="dxa"/>
            <w:tcMar/>
          </w:tcPr>
          <w:p w:rsidR="731466F7" w:rsidP="731466F7" w:rsidRDefault="731466F7" w14:paraId="66EABF12" w14:textId="17F93388"/>
        </w:tc>
      </w:tr>
    </w:tbl>
    <w:p w:rsidR="71A4B276" w:rsidRDefault="4A6BC877" w14:paraId="48252773" w14:textId="67EAEF79">
      <w:r>
        <w:t xml:space="preserve"> </w:t>
      </w:r>
    </w:p>
    <w:p w:rsidR="71A4B276" w:rsidRDefault="71A4B276" w14:paraId="39F2166D" w14:textId="13B68151">
      <w:r>
        <w:t>MCCMH Recommendations:</w:t>
      </w:r>
      <w:r w:rsidR="655DC13D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31466F7" w:rsidRDefault="731466F7" w14:paraId="16DCD660" w14:textId="528C6F65"/>
    <w:p w:rsidR="731466F7" w:rsidRDefault="731466F7" w14:paraId="532DA5C3" w14:textId="372530DF"/>
    <w:p w:rsidR="731466F7" w:rsidRDefault="731466F7" w14:paraId="3CB2F1EE" w14:textId="05ACB101"/>
    <w:p w:rsidR="731466F7" w:rsidRDefault="731466F7" w14:paraId="738EFFC0" w14:textId="57ED423F"/>
    <w:p w:rsidR="731466F7" w:rsidRDefault="731466F7" w14:paraId="29DD972A" w14:textId="330DE705"/>
    <w:p w:rsidR="731466F7" w:rsidRDefault="731466F7" w14:paraId="4C41FD25" w14:textId="46992448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0"/>
        <w:gridCol w:w="6015"/>
      </w:tblGrid>
      <w:tr w:rsidR="731466F7" w:rsidTr="4A1F9D43" w14:paraId="2DEF1F11" w14:textId="77777777">
        <w:trPr>
          <w:trHeight w:val="300"/>
        </w:trPr>
        <w:tc>
          <w:tcPr>
            <w:tcW w:w="3000" w:type="dxa"/>
            <w:tcMar/>
          </w:tcPr>
          <w:p w:rsidR="300C057C" w:rsidP="4A1F9D43" w:rsidRDefault="300C057C" w14:paraId="782DC092" w14:textId="4DE697A5">
            <w:pPr>
              <w:rPr>
                <w:b w:val="1"/>
                <w:bCs w:val="1"/>
              </w:rPr>
            </w:pPr>
            <w:r w:rsidRPr="4A1F9D43" w:rsidR="461F1AEE">
              <w:rPr>
                <w:b w:val="1"/>
                <w:bCs w:val="1"/>
              </w:rPr>
              <w:t xml:space="preserve">For </w:t>
            </w:r>
            <w:r w:rsidRPr="4A1F9D43" w:rsidR="555906EC">
              <w:rPr>
                <w:b w:val="1"/>
                <w:bCs w:val="1"/>
              </w:rPr>
              <w:t>Adverse Drug Events</w:t>
            </w:r>
            <w:r w:rsidRPr="4A1F9D43" w:rsidR="4E4AF36F">
              <w:rPr>
                <w:b w:val="1"/>
                <w:bCs w:val="1"/>
              </w:rPr>
              <w:t xml:space="preserve"> (ONLY)</w:t>
            </w:r>
          </w:p>
          <w:p w:rsidR="300C057C" w:rsidP="731466F7" w:rsidRDefault="300C057C" w14:paraId="44E75A12" w14:textId="677F097D">
            <w:pPr>
              <w:rPr>
                <w:b w:val="1"/>
                <w:bCs w:val="1"/>
              </w:rPr>
            </w:pPr>
          </w:p>
        </w:tc>
        <w:tc>
          <w:tcPr>
            <w:tcW w:w="6015" w:type="dxa"/>
            <w:tcMar/>
          </w:tcPr>
          <w:p w:rsidR="300C057C" w:rsidP="731466F7" w:rsidRDefault="300C057C" w14:paraId="35BCE8F2" w14:textId="26BE28C0">
            <w:r>
              <w:t>Clinically Responsible Provider Response</w:t>
            </w:r>
          </w:p>
          <w:p w:rsidR="731466F7" w:rsidP="731466F7" w:rsidRDefault="731466F7" w14:paraId="078A1EC1" w14:textId="5FD892BA"/>
        </w:tc>
      </w:tr>
      <w:tr w:rsidR="731466F7" w:rsidTr="4A1F9D43" w14:paraId="421C0478" w14:textId="77777777">
        <w:trPr>
          <w:trHeight w:val="2145"/>
        </w:trPr>
        <w:tc>
          <w:tcPr>
            <w:tcW w:w="3000" w:type="dxa"/>
            <w:tcMar/>
          </w:tcPr>
          <w:p w:rsidR="300C057C" w:rsidP="4A1F9D43" w:rsidRDefault="5C6E7FB6" w14:paraId="00C4EF31" w14:textId="4BCB8C2D">
            <w:pPr>
              <w:rPr>
                <w:b w:val="1"/>
                <w:bCs w:val="1"/>
                <w:lang w:val="en-US"/>
              </w:rPr>
            </w:pPr>
            <w:r w:rsidRPr="4A1F9D43" w:rsidR="5C09F39F">
              <w:rPr>
                <w:b w:val="1"/>
                <w:bCs w:val="1"/>
                <w:lang w:val="en-US"/>
              </w:rPr>
              <w:t>What sympto</w:t>
            </w:r>
            <w:r w:rsidRPr="4A1F9D43" w:rsidR="19AC75FA">
              <w:rPr>
                <w:b w:val="1"/>
                <w:bCs w:val="1"/>
                <w:lang w:val="en-US"/>
              </w:rPr>
              <w:t>ms led</w:t>
            </w:r>
            <w:r w:rsidRPr="4A1F9D43" w:rsidR="5C09F39F">
              <w:rPr>
                <w:b w:val="1"/>
                <w:bCs w:val="1"/>
                <w:lang w:val="en-US"/>
              </w:rPr>
              <w:t xml:space="preserve"> the provider to claim this was an adverse drug event?</w:t>
            </w:r>
          </w:p>
          <w:p w:rsidR="300C057C" w:rsidP="4A1F9D43" w:rsidRDefault="5C6E7FB6" w14:paraId="77D51A1C" w14:textId="366A1177">
            <w:pPr>
              <w:rPr>
                <w:b w:val="1"/>
                <w:bCs w:val="1"/>
                <w:lang w:val="en-US"/>
              </w:rPr>
            </w:pPr>
          </w:p>
          <w:p w:rsidR="300C057C" w:rsidP="4A1F9D43" w:rsidRDefault="5C6E7FB6" w14:paraId="624354B7" w14:textId="484A50D2">
            <w:pPr>
              <w:rPr>
                <w:b w:val="1"/>
                <w:bCs w:val="1"/>
                <w:lang w:val="en-US"/>
              </w:rPr>
            </w:pPr>
          </w:p>
          <w:p w:rsidR="300C057C" w:rsidP="4A1F9D43" w:rsidRDefault="5C6E7FB6" w14:paraId="15EE6C27" w14:textId="5CB27E83">
            <w:pPr>
              <w:rPr>
                <w:b w:val="1"/>
                <w:bCs w:val="1"/>
                <w:lang w:val="en-US"/>
              </w:rPr>
            </w:pPr>
          </w:p>
          <w:p w:rsidR="300C057C" w:rsidP="624B592F" w:rsidRDefault="5C6E7FB6" w14:paraId="175BEC4C" w14:textId="08F505EB">
            <w:pPr>
              <w:rPr>
                <w:b w:val="1"/>
                <w:bCs w:val="1"/>
                <w:lang w:val="en-US"/>
              </w:rPr>
            </w:pPr>
          </w:p>
        </w:tc>
        <w:tc>
          <w:tcPr>
            <w:tcW w:w="6015" w:type="dxa"/>
            <w:tcMar/>
          </w:tcPr>
          <w:p w:rsidR="731466F7" w:rsidP="731466F7" w:rsidRDefault="731466F7" w14:paraId="60D2D0B4" w14:textId="1F32ADF6"/>
        </w:tc>
      </w:tr>
      <w:tr w:rsidR="731466F7" w:rsidTr="4A1F9D43" w14:paraId="7BC75928" w14:textId="77777777">
        <w:trPr>
          <w:trHeight w:val="2535"/>
        </w:trPr>
        <w:tc>
          <w:tcPr>
            <w:tcW w:w="3000" w:type="dxa"/>
            <w:tcMar/>
          </w:tcPr>
          <w:p w:rsidR="300C057C" w:rsidP="4A1F9D43" w:rsidRDefault="5C6E7FB6" w14:paraId="27EBD5D0" w14:textId="17D4ACF9">
            <w:pPr>
              <w:rPr>
                <w:b w:val="1"/>
                <w:bCs w:val="1"/>
              </w:rPr>
            </w:pPr>
            <w:r w:rsidRPr="4A1F9D43" w:rsidR="5C09F39F">
              <w:rPr>
                <w:b w:val="1"/>
                <w:bCs w:val="1"/>
              </w:rPr>
              <w:t>Did a Medical Professional confirm this was a possible or probable adverse drug event?</w:t>
            </w:r>
          </w:p>
          <w:p w:rsidR="300C057C" w:rsidP="4A1F9D43" w:rsidRDefault="5C6E7FB6" w14:paraId="46AA687A" w14:textId="60BA859C">
            <w:pPr>
              <w:rPr>
                <w:b w:val="1"/>
                <w:bCs w:val="1"/>
              </w:rPr>
            </w:pPr>
          </w:p>
          <w:p w:rsidR="300C057C" w:rsidP="4A1F9D43" w:rsidRDefault="5C6E7FB6" w14:paraId="769F6F21" w14:textId="6092F2CD">
            <w:pPr>
              <w:rPr>
                <w:b w:val="1"/>
                <w:bCs w:val="1"/>
              </w:rPr>
            </w:pPr>
          </w:p>
          <w:p w:rsidR="300C057C" w:rsidP="624B592F" w:rsidRDefault="5C6E7FB6" w14:paraId="3E1CCC93" w14:textId="7098D8E3">
            <w:pPr>
              <w:rPr>
                <w:b w:val="1"/>
                <w:bCs w:val="1"/>
              </w:rPr>
            </w:pPr>
          </w:p>
        </w:tc>
        <w:tc>
          <w:tcPr>
            <w:tcW w:w="6015" w:type="dxa"/>
            <w:tcMar/>
          </w:tcPr>
          <w:p w:rsidR="731466F7" w:rsidP="731466F7" w:rsidRDefault="731466F7" w14:paraId="6226FC7A" w14:textId="1F32ADF6"/>
        </w:tc>
      </w:tr>
      <w:tr w:rsidR="731466F7" w:rsidTr="4A1F9D43" w14:paraId="361B2620" w14:textId="77777777">
        <w:trPr>
          <w:trHeight w:val="2070"/>
        </w:trPr>
        <w:tc>
          <w:tcPr>
            <w:tcW w:w="3000" w:type="dxa"/>
            <w:tcMar/>
          </w:tcPr>
          <w:p w:rsidR="4CD7FCB9" w:rsidP="4A1F9D43" w:rsidRDefault="03C0F928" w14:paraId="6D652A57" w14:textId="47B01C28">
            <w:pPr>
              <w:rPr>
                <w:b w:val="1"/>
                <w:bCs w:val="1"/>
              </w:rPr>
            </w:pPr>
            <w:r w:rsidRPr="4A1F9D43" w:rsidR="044F2BA0">
              <w:rPr>
                <w:b w:val="1"/>
                <w:bCs w:val="1"/>
              </w:rPr>
              <w:t>Was this drug added to the individual’s allergy list?</w:t>
            </w:r>
          </w:p>
          <w:p w:rsidR="4CD7FCB9" w:rsidP="4A1F9D43" w:rsidRDefault="03C0F928" w14:paraId="522ECB0B" w14:textId="5AC86C22">
            <w:pPr>
              <w:rPr>
                <w:b w:val="1"/>
                <w:bCs w:val="1"/>
              </w:rPr>
            </w:pPr>
          </w:p>
          <w:p w:rsidR="4CD7FCB9" w:rsidP="4A1F9D43" w:rsidRDefault="03C0F928" w14:paraId="3FCC96B4" w14:textId="03E0D420">
            <w:pPr>
              <w:rPr>
                <w:b w:val="1"/>
                <w:bCs w:val="1"/>
              </w:rPr>
            </w:pPr>
          </w:p>
          <w:p w:rsidR="4CD7FCB9" w:rsidP="4A1F9D43" w:rsidRDefault="03C0F928" w14:paraId="659A70F7" w14:textId="342B0C9E">
            <w:pPr>
              <w:rPr>
                <w:b w:val="1"/>
                <w:bCs w:val="1"/>
              </w:rPr>
            </w:pPr>
          </w:p>
          <w:p w:rsidR="4CD7FCB9" w:rsidP="624B592F" w:rsidRDefault="03C0F928" w14:paraId="40A0BE39" w14:textId="1EB8D5A9">
            <w:pPr>
              <w:rPr>
                <w:b w:val="1"/>
                <w:bCs w:val="1"/>
              </w:rPr>
            </w:pPr>
          </w:p>
        </w:tc>
        <w:tc>
          <w:tcPr>
            <w:tcW w:w="6015" w:type="dxa"/>
            <w:tcMar/>
          </w:tcPr>
          <w:p w:rsidR="731466F7" w:rsidP="731466F7" w:rsidRDefault="731466F7" w14:paraId="44638FCE" w14:textId="1F32ADF6"/>
        </w:tc>
      </w:tr>
      <w:tr w:rsidR="731466F7" w:rsidTr="4A1F9D43" w14:paraId="57D78546" w14:textId="77777777">
        <w:trPr>
          <w:trHeight w:val="2115"/>
        </w:trPr>
        <w:tc>
          <w:tcPr>
            <w:tcW w:w="3000" w:type="dxa"/>
            <w:tcMar/>
          </w:tcPr>
          <w:p w:rsidR="074C7423" w:rsidP="624B592F" w:rsidRDefault="074C7423" w14:paraId="7304DAB8" w14:textId="3D4B5290">
            <w:pPr>
              <w:rPr>
                <w:b/>
                <w:bCs/>
                <w:lang w:val="en-US"/>
              </w:rPr>
            </w:pPr>
            <w:r w:rsidRPr="4A1F9D43" w:rsidR="074C7423">
              <w:rPr>
                <w:b w:val="1"/>
                <w:bCs w:val="1"/>
                <w:lang w:val="en-US"/>
              </w:rPr>
              <w:t>What can be done moving forward to prevent this reaction from being repeated?</w:t>
            </w:r>
          </w:p>
          <w:p w:rsidR="4A1F9D43" w:rsidP="4A1F9D43" w:rsidRDefault="4A1F9D43" w14:paraId="78A07753" w14:textId="3F00A160">
            <w:pPr>
              <w:rPr>
                <w:b w:val="1"/>
                <w:bCs w:val="1"/>
                <w:lang w:val="en-US"/>
              </w:rPr>
            </w:pPr>
          </w:p>
          <w:p w:rsidR="4A1F9D43" w:rsidP="4A1F9D43" w:rsidRDefault="4A1F9D43" w14:paraId="6EA5484A" w14:textId="3A2DB018">
            <w:pPr>
              <w:rPr>
                <w:b w:val="1"/>
                <w:bCs w:val="1"/>
                <w:lang w:val="en-US"/>
              </w:rPr>
            </w:pPr>
          </w:p>
          <w:p w:rsidR="4A1F9D43" w:rsidP="4A1F9D43" w:rsidRDefault="4A1F9D43" w14:paraId="79AC82E6" w14:textId="3F18CA72">
            <w:pPr>
              <w:rPr>
                <w:b w:val="1"/>
                <w:bCs w:val="1"/>
                <w:lang w:val="en-US"/>
              </w:rPr>
            </w:pPr>
          </w:p>
          <w:p w:rsidR="4A1F9D43" w:rsidP="4A1F9D43" w:rsidRDefault="4A1F9D43" w14:paraId="5EF6FCCA" w14:textId="6CE86537">
            <w:pPr>
              <w:rPr>
                <w:b w:val="1"/>
                <w:bCs w:val="1"/>
                <w:lang w:val="en-US"/>
              </w:rPr>
            </w:pPr>
          </w:p>
          <w:p w:rsidR="731466F7" w:rsidP="731466F7" w:rsidRDefault="731466F7" w14:paraId="7863B4DA" w14:textId="2FB87953"/>
        </w:tc>
        <w:tc>
          <w:tcPr>
            <w:tcW w:w="6015" w:type="dxa"/>
            <w:tcMar/>
          </w:tcPr>
          <w:p w:rsidR="731466F7" w:rsidP="731466F7" w:rsidRDefault="731466F7" w14:paraId="7E65B457" w14:textId="5756CD94"/>
        </w:tc>
      </w:tr>
    </w:tbl>
    <w:p w:rsidR="731466F7" w:rsidRDefault="731466F7" w14:paraId="0C0D197A" w14:textId="64D8A088"/>
    <w:p w:rsidR="074C7423" w:rsidRDefault="074C7423" w14:paraId="6E249BE9" w14:textId="7E81A04D">
      <w:r w:rsidR="074C7423">
        <w:rPr/>
        <w:t>MCCMH Recommendations to the above Adverse Drug Event:</w:t>
      </w:r>
      <w:r w:rsidR="20C0D534">
        <w:rPr/>
        <w:t xml:space="preserve"> </w:t>
      </w:r>
    </w:p>
    <w:p w:rsidR="20C0D534" w:rsidRDefault="20C0D534" w14:paraId="450F9C72" w14:textId="0DB24AAA">
      <w:r w:rsidR="20C0D534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557017BD" w:rsidRDefault="557017BD" w14:paraId="4AB3DE6B" w14:textId="74A5F22D"/>
    <w:sectPr w:rsidR="074C7423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first" r:id="R9ffb80c7809e4b9e"/>
      <w:footerReference w:type="first" r:id="Rb4e5a984b620474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1FFC" w:rsidP="004F2BB6" w:rsidRDefault="00641FFC" w14:paraId="6969C00F" w14:textId="77777777">
      <w:pPr>
        <w:spacing w:after="0" w:line="240" w:lineRule="auto"/>
      </w:pPr>
      <w:r>
        <w:separator/>
      </w:r>
    </w:p>
  </w:endnote>
  <w:endnote w:type="continuationSeparator" w:id="0">
    <w:p w:rsidR="00641FFC" w:rsidP="004F2BB6" w:rsidRDefault="00641FFC" w14:paraId="49899E93" w14:textId="77777777">
      <w:pPr>
        <w:spacing w:after="0" w:line="240" w:lineRule="auto"/>
      </w:pPr>
      <w:r>
        <w:continuationSeparator/>
      </w:r>
    </w:p>
  </w:endnote>
  <w:endnote w:type="continuationNotice" w:id="1">
    <w:p w:rsidR="00641FFC" w:rsidRDefault="00641FFC" w14:paraId="5AFADCC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4A1F9D43" w:rsidP="4A1F9D43" w:rsidRDefault="4A1F9D43" w14:paraId="2E0032A9" w14:textId="6B6ED910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557017BD" w:rsidP="557017BD" w:rsidRDefault="557017BD" w14:paraId="525C956A" w14:textId="36D732E6">
    <w:pPr>
      <w:pStyle w:val="Footer"/>
      <w:suppressLineNumbers w:val="0"/>
      <w:bidi w:val="0"/>
      <w:spacing w:before="0" w:beforeAutospacing="off" w:after="0" w:afterAutospacing="off" w:line="240" w:lineRule="auto"/>
      <w:ind w:left="0" w:right="0"/>
      <w:jc w:val="right"/>
    </w:pPr>
  </w:p>
  <w:p w:rsidRPr="004F2BB6" w:rsidR="004F2BB6" w:rsidRDefault="731466F7" w14:paraId="7BC50BB3" w14:textId="7098EC41">
    <w:pPr>
      <w:pStyle w:val="Footer"/>
      <w:rPr>
        <w:sz w:val="16"/>
        <w:szCs w:val="16"/>
      </w:rPr>
    </w:pPr>
    <w:r w:rsidRPr="731466F7">
      <w:rPr>
        <w:sz w:val="16"/>
        <w:szCs w:val="16"/>
      </w:rPr>
      <w:t>Exhibit A, Medication Error and Adverse Drug Event Analysis and Action Plan. MCCMH MCO Policy 8-004 (2024)</w:t>
    </w:r>
  </w:p>
  <w:p w:rsidR="004F2BB6" w:rsidRDefault="004F2BB6" w14:paraId="3BD7D39C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7017BD" w:rsidTr="557017BD" w14:paraId="677E3582">
      <w:trPr>
        <w:trHeight w:val="300"/>
      </w:trPr>
      <w:tc>
        <w:tcPr>
          <w:tcW w:w="3005" w:type="dxa"/>
          <w:tcMar/>
        </w:tcPr>
        <w:p w:rsidR="557017BD" w:rsidP="557017BD" w:rsidRDefault="557017BD" w14:paraId="0F8F93D9" w14:textId="6DDC340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7017BD" w:rsidP="557017BD" w:rsidRDefault="557017BD" w14:paraId="7AC4E9BD" w14:textId="5AF7DBD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57017BD" w:rsidP="557017BD" w:rsidRDefault="557017BD" w14:paraId="64076221" w14:textId="60F46C55">
          <w:pPr>
            <w:pStyle w:val="Header"/>
            <w:bidi w:val="0"/>
            <w:ind w:right="-115"/>
            <w:jc w:val="right"/>
          </w:pPr>
        </w:p>
      </w:tc>
    </w:tr>
  </w:tbl>
  <w:p w:rsidR="557017BD" w:rsidP="557017BD" w:rsidRDefault="557017BD" w14:paraId="15E0C000" w14:textId="5D72FD8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1FFC" w:rsidP="004F2BB6" w:rsidRDefault="00641FFC" w14:paraId="2E4B7010" w14:textId="77777777">
      <w:pPr>
        <w:spacing w:after="0" w:line="240" w:lineRule="auto"/>
      </w:pPr>
      <w:r>
        <w:separator/>
      </w:r>
    </w:p>
  </w:footnote>
  <w:footnote w:type="continuationSeparator" w:id="0">
    <w:p w:rsidR="00641FFC" w:rsidP="004F2BB6" w:rsidRDefault="00641FFC" w14:paraId="4B84E767" w14:textId="77777777">
      <w:pPr>
        <w:spacing w:after="0" w:line="240" w:lineRule="auto"/>
      </w:pPr>
      <w:r>
        <w:continuationSeparator/>
      </w:r>
    </w:p>
  </w:footnote>
  <w:footnote w:type="continuationNotice" w:id="1">
    <w:p w:rsidR="00641FFC" w:rsidRDefault="00641FFC" w14:paraId="6BCF65D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557017BD" w:rsidP="557017BD" w:rsidRDefault="557017BD" w14:paraId="3768938C" w14:textId="2F113865">
    <w:pPr>
      <w:pStyle w:val="Header"/>
      <w:jc w:val="left"/>
    </w:pPr>
  </w:p>
  <w:p w:rsidR="00E80260" w:rsidRDefault="00E80260" w14:paraId="5C7B614E" w14:textId="7E5139FD">
    <w:pPr>
      <w:pStyle w:val="Header"/>
    </w:pPr>
    <w:r>
      <w:rPr>
        <w:noProof/>
      </w:rPr>
      <w:drawing>
        <wp:inline distT="0" distB="0" distL="0" distR="0" wp14:anchorId="3A5191D8" wp14:editId="0F3D26ED">
          <wp:extent cx="5731510" cy="1290955"/>
          <wp:effectExtent l="0" t="0" r="2540" b="4445"/>
          <wp:docPr id="226384254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384254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9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37002561" w:rsidP="37002561" w:rsidRDefault="37002561" w14:paraId="5BB33430" w14:textId="13F73435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7017BD" w:rsidTr="557017BD" w14:paraId="77065A1C">
      <w:trPr>
        <w:trHeight w:val="300"/>
      </w:trPr>
      <w:tc>
        <w:tcPr>
          <w:tcW w:w="3005" w:type="dxa"/>
          <w:tcMar/>
        </w:tcPr>
        <w:p w:rsidR="557017BD" w:rsidP="557017BD" w:rsidRDefault="557017BD" w14:paraId="63A0C5AC" w14:textId="2C18D67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7017BD" w:rsidP="557017BD" w:rsidRDefault="557017BD" w14:paraId="09C18478" w14:textId="5E09BF9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57017BD" w:rsidP="557017BD" w:rsidRDefault="557017BD" w14:paraId="41E2CB9C" w14:textId="768C9ACA">
          <w:pPr>
            <w:pStyle w:val="Header"/>
            <w:bidi w:val="0"/>
            <w:ind w:right="-115"/>
            <w:jc w:val="right"/>
          </w:pPr>
        </w:p>
      </w:tc>
    </w:tr>
  </w:tbl>
  <w:p w:rsidR="557017BD" w:rsidP="557017BD" w:rsidRDefault="557017BD" w14:paraId="77EEE68A" w14:textId="23054D2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6DDA"/>
    <w:multiLevelType w:val="hybridMultilevel"/>
    <w:tmpl w:val="0A3617F8"/>
    <w:lvl w:ilvl="0" w:tplc="C76607F0">
      <w:start w:val="1"/>
      <w:numFmt w:val="upperLetter"/>
      <w:lvlText w:val="%1."/>
      <w:lvlJc w:val="left"/>
      <w:pPr>
        <w:ind w:left="720" w:hanging="360"/>
      </w:pPr>
    </w:lvl>
    <w:lvl w:ilvl="1" w:tplc="EFFE76F8">
      <w:start w:val="1"/>
      <w:numFmt w:val="lowerLetter"/>
      <w:lvlText w:val="%2."/>
      <w:lvlJc w:val="left"/>
      <w:pPr>
        <w:ind w:left="1440" w:hanging="360"/>
      </w:pPr>
    </w:lvl>
    <w:lvl w:ilvl="2" w:tplc="AA6A579C">
      <w:start w:val="1"/>
      <w:numFmt w:val="lowerRoman"/>
      <w:lvlText w:val="%3."/>
      <w:lvlJc w:val="right"/>
      <w:pPr>
        <w:ind w:left="2160" w:hanging="180"/>
      </w:pPr>
    </w:lvl>
    <w:lvl w:ilvl="3" w:tplc="968E4BE6">
      <w:start w:val="1"/>
      <w:numFmt w:val="decimal"/>
      <w:lvlText w:val="%4."/>
      <w:lvlJc w:val="left"/>
      <w:pPr>
        <w:ind w:left="2880" w:hanging="360"/>
      </w:pPr>
    </w:lvl>
    <w:lvl w:ilvl="4" w:tplc="4A286A4C">
      <w:start w:val="1"/>
      <w:numFmt w:val="lowerLetter"/>
      <w:lvlText w:val="%5."/>
      <w:lvlJc w:val="left"/>
      <w:pPr>
        <w:ind w:left="3600" w:hanging="360"/>
      </w:pPr>
    </w:lvl>
    <w:lvl w:ilvl="5" w:tplc="43826138">
      <w:start w:val="1"/>
      <w:numFmt w:val="lowerRoman"/>
      <w:lvlText w:val="%6."/>
      <w:lvlJc w:val="right"/>
      <w:pPr>
        <w:ind w:left="4320" w:hanging="180"/>
      </w:pPr>
    </w:lvl>
    <w:lvl w:ilvl="6" w:tplc="08C61702">
      <w:start w:val="1"/>
      <w:numFmt w:val="decimal"/>
      <w:lvlText w:val="%7."/>
      <w:lvlJc w:val="left"/>
      <w:pPr>
        <w:ind w:left="5040" w:hanging="360"/>
      </w:pPr>
    </w:lvl>
    <w:lvl w:ilvl="7" w:tplc="2676CF82">
      <w:start w:val="1"/>
      <w:numFmt w:val="lowerLetter"/>
      <w:lvlText w:val="%8."/>
      <w:lvlJc w:val="left"/>
      <w:pPr>
        <w:ind w:left="5760" w:hanging="360"/>
      </w:pPr>
    </w:lvl>
    <w:lvl w:ilvl="8" w:tplc="3BF6CB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FF62E"/>
    <w:multiLevelType w:val="hybridMultilevel"/>
    <w:tmpl w:val="CFE65B0E"/>
    <w:lvl w:ilvl="0" w:tplc="79A05B1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7A8488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5041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48E9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FC20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429D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9EF5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001E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FEA5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942865">
    <w:abstractNumId w:val="1"/>
  </w:num>
  <w:num w:numId="2" w16cid:durableId="11371543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1B"/>
    <w:rsid w:val="0005007F"/>
    <w:rsid w:val="001F759C"/>
    <w:rsid w:val="004086F9"/>
    <w:rsid w:val="004F1DB6"/>
    <w:rsid w:val="004F2BB6"/>
    <w:rsid w:val="00566C5D"/>
    <w:rsid w:val="005D1CB4"/>
    <w:rsid w:val="00641FFC"/>
    <w:rsid w:val="007101E9"/>
    <w:rsid w:val="007649A5"/>
    <w:rsid w:val="00854464"/>
    <w:rsid w:val="00904CEE"/>
    <w:rsid w:val="00A24D1B"/>
    <w:rsid w:val="00A86800"/>
    <w:rsid w:val="00BB30E9"/>
    <w:rsid w:val="00BE775E"/>
    <w:rsid w:val="00CE3E53"/>
    <w:rsid w:val="00E025A0"/>
    <w:rsid w:val="00E21982"/>
    <w:rsid w:val="00E80260"/>
    <w:rsid w:val="00F6397B"/>
    <w:rsid w:val="00FC5D48"/>
    <w:rsid w:val="026A7037"/>
    <w:rsid w:val="02E05A80"/>
    <w:rsid w:val="03168C50"/>
    <w:rsid w:val="035A9219"/>
    <w:rsid w:val="03C0F928"/>
    <w:rsid w:val="044F2BA0"/>
    <w:rsid w:val="04E868FB"/>
    <w:rsid w:val="05C9EAA8"/>
    <w:rsid w:val="0635F66D"/>
    <w:rsid w:val="066289F4"/>
    <w:rsid w:val="06F9DE16"/>
    <w:rsid w:val="074C7423"/>
    <w:rsid w:val="08586D5B"/>
    <w:rsid w:val="0B7ED49C"/>
    <w:rsid w:val="0CC89035"/>
    <w:rsid w:val="0CD313DA"/>
    <w:rsid w:val="0D0197EB"/>
    <w:rsid w:val="0D51193A"/>
    <w:rsid w:val="0F7C9CB4"/>
    <w:rsid w:val="10344C75"/>
    <w:rsid w:val="115DA600"/>
    <w:rsid w:val="11FE5991"/>
    <w:rsid w:val="12E51CCF"/>
    <w:rsid w:val="13148EDC"/>
    <w:rsid w:val="13485704"/>
    <w:rsid w:val="13715892"/>
    <w:rsid w:val="15084AA3"/>
    <w:rsid w:val="1559CE11"/>
    <w:rsid w:val="16B3D876"/>
    <w:rsid w:val="177A38B9"/>
    <w:rsid w:val="17BB484D"/>
    <w:rsid w:val="1914B148"/>
    <w:rsid w:val="19AC75FA"/>
    <w:rsid w:val="19C32A2B"/>
    <w:rsid w:val="1A556700"/>
    <w:rsid w:val="1BAEA188"/>
    <w:rsid w:val="1C2E20AB"/>
    <w:rsid w:val="1C6F89B7"/>
    <w:rsid w:val="1C97723C"/>
    <w:rsid w:val="1DC0AE56"/>
    <w:rsid w:val="1E24580D"/>
    <w:rsid w:val="1ECE25FF"/>
    <w:rsid w:val="1ECE333D"/>
    <w:rsid w:val="1F498DA5"/>
    <w:rsid w:val="1F9374FF"/>
    <w:rsid w:val="201FD8DB"/>
    <w:rsid w:val="20C0D534"/>
    <w:rsid w:val="2304808B"/>
    <w:rsid w:val="2305D075"/>
    <w:rsid w:val="247158C3"/>
    <w:rsid w:val="255C0E28"/>
    <w:rsid w:val="2572B567"/>
    <w:rsid w:val="25AEF220"/>
    <w:rsid w:val="25D5B63C"/>
    <w:rsid w:val="269889A9"/>
    <w:rsid w:val="26A1FD5D"/>
    <w:rsid w:val="28912C83"/>
    <w:rsid w:val="2A792E69"/>
    <w:rsid w:val="2B253A41"/>
    <w:rsid w:val="2E955BBE"/>
    <w:rsid w:val="2EB1BDE8"/>
    <w:rsid w:val="2F299F43"/>
    <w:rsid w:val="2F6787A3"/>
    <w:rsid w:val="300C057C"/>
    <w:rsid w:val="30650526"/>
    <w:rsid w:val="30B9E0AA"/>
    <w:rsid w:val="30C1358E"/>
    <w:rsid w:val="30D067CF"/>
    <w:rsid w:val="3113A3FB"/>
    <w:rsid w:val="3158CB19"/>
    <w:rsid w:val="31DC9681"/>
    <w:rsid w:val="327177F2"/>
    <w:rsid w:val="35EC7F7F"/>
    <w:rsid w:val="37002561"/>
    <w:rsid w:val="380BE059"/>
    <w:rsid w:val="3846439F"/>
    <w:rsid w:val="3969EC9D"/>
    <w:rsid w:val="396DC3B1"/>
    <w:rsid w:val="39A751B5"/>
    <w:rsid w:val="3D0B2765"/>
    <w:rsid w:val="3FE23479"/>
    <w:rsid w:val="42859C56"/>
    <w:rsid w:val="43534C5C"/>
    <w:rsid w:val="435B2A97"/>
    <w:rsid w:val="43FB3DE3"/>
    <w:rsid w:val="4403B4EA"/>
    <w:rsid w:val="44860CF4"/>
    <w:rsid w:val="4590C5FD"/>
    <w:rsid w:val="461F1AEE"/>
    <w:rsid w:val="46A2232F"/>
    <w:rsid w:val="46E2AEFC"/>
    <w:rsid w:val="4765426F"/>
    <w:rsid w:val="4A1F9D43"/>
    <w:rsid w:val="4A6BC877"/>
    <w:rsid w:val="4CD7FCB9"/>
    <w:rsid w:val="4E4AF36F"/>
    <w:rsid w:val="4E696835"/>
    <w:rsid w:val="4F05CFC6"/>
    <w:rsid w:val="4F62DCE3"/>
    <w:rsid w:val="50D7679C"/>
    <w:rsid w:val="5111ECF5"/>
    <w:rsid w:val="51A0853B"/>
    <w:rsid w:val="5263E24F"/>
    <w:rsid w:val="526ED274"/>
    <w:rsid w:val="52DBD124"/>
    <w:rsid w:val="555906EC"/>
    <w:rsid w:val="557017BD"/>
    <w:rsid w:val="5593B63B"/>
    <w:rsid w:val="567A55AE"/>
    <w:rsid w:val="588984DC"/>
    <w:rsid w:val="596A20DC"/>
    <w:rsid w:val="5A76B276"/>
    <w:rsid w:val="5AE11E26"/>
    <w:rsid w:val="5BB1EABC"/>
    <w:rsid w:val="5C09F39F"/>
    <w:rsid w:val="5C0CDF75"/>
    <w:rsid w:val="5C6E7FB6"/>
    <w:rsid w:val="5E72C8E0"/>
    <w:rsid w:val="5F684551"/>
    <w:rsid w:val="5FB72C47"/>
    <w:rsid w:val="6069C19C"/>
    <w:rsid w:val="6076CC29"/>
    <w:rsid w:val="615DEE2D"/>
    <w:rsid w:val="624B592F"/>
    <w:rsid w:val="631D9E58"/>
    <w:rsid w:val="640D1DA6"/>
    <w:rsid w:val="643560FB"/>
    <w:rsid w:val="651D6617"/>
    <w:rsid w:val="655DC13D"/>
    <w:rsid w:val="65A7F5BB"/>
    <w:rsid w:val="65BDB4E5"/>
    <w:rsid w:val="68C30AEC"/>
    <w:rsid w:val="68D7675C"/>
    <w:rsid w:val="6A106ACD"/>
    <w:rsid w:val="6AE837E6"/>
    <w:rsid w:val="6BC8C223"/>
    <w:rsid w:val="6BECC78D"/>
    <w:rsid w:val="6C26E649"/>
    <w:rsid w:val="6C506750"/>
    <w:rsid w:val="6D4EEEDA"/>
    <w:rsid w:val="6D677D14"/>
    <w:rsid w:val="6DCADAA2"/>
    <w:rsid w:val="6DD2DFFE"/>
    <w:rsid w:val="71439B53"/>
    <w:rsid w:val="71A4B276"/>
    <w:rsid w:val="71FF219D"/>
    <w:rsid w:val="720912E9"/>
    <w:rsid w:val="72F8C9BA"/>
    <w:rsid w:val="731466F7"/>
    <w:rsid w:val="7361693F"/>
    <w:rsid w:val="737426B3"/>
    <w:rsid w:val="738481B5"/>
    <w:rsid w:val="74444704"/>
    <w:rsid w:val="7500F07D"/>
    <w:rsid w:val="751AB5B4"/>
    <w:rsid w:val="75440C8E"/>
    <w:rsid w:val="75F61839"/>
    <w:rsid w:val="7661A455"/>
    <w:rsid w:val="76FB09BF"/>
    <w:rsid w:val="7A711F14"/>
    <w:rsid w:val="7A93B9D5"/>
    <w:rsid w:val="7C6A09AF"/>
    <w:rsid w:val="7CD669EA"/>
    <w:rsid w:val="7F8577C2"/>
    <w:rsid w:val="7FE29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72E3"/>
  <w15:chartTrackingRefBased/>
  <w15:docId w15:val="{EC7B45F9-1BC9-48D7-804E-3C52180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D1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D1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24D1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24D1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24D1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24D1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24D1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24D1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24D1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24D1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24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D1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24D1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24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D1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24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D1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24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D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4D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F2BB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2BB6"/>
  </w:style>
  <w:style w:type="paragraph" w:styleId="Footer">
    <w:name w:val="footer"/>
    <w:basedOn w:val="Normal"/>
    <w:link w:val="FooterChar"/>
    <w:uiPriority w:val="99"/>
    <w:unhideWhenUsed/>
    <w:rsid w:val="004F2BB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2BB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19/05/relationships/documenttasks" Target="documenttasks/documenttasks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eader" Target="header2.xml" Id="R9ffb80c7809e4b9e" /><Relationship Type="http://schemas.openxmlformats.org/officeDocument/2006/relationships/footer" Target="footer2.xml" Id="Rb4e5a984b620474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B60BB33-A86B-4631-BF4C-DC6CF3D71A84}">
    <t:Anchor>
      <t:Comment id="100894538"/>
    </t:Anchor>
    <t:History>
      <t:Event id="{C3E8EEAB-A73B-46E3-AAC5-7A6A1954A690}" time="2024-12-03T21:04:33.256Z">
        <t:Attribution userId="S::jeffrey.clark@mccmh.net::6b3e8f92-dcb5-4c86-aaae-444222d14165" userProvider="AD" userName="Jeffrey Clark"/>
        <t:Anchor>
          <t:Comment id="100894538"/>
        </t:Anchor>
        <t:Create/>
      </t:Event>
      <t:Event id="{0DD172BC-9BD9-40D0-8B2B-157ABEFC3933}" time="2024-12-03T21:04:33.256Z">
        <t:Attribution userId="S::jeffrey.clark@mccmh.net::6b3e8f92-dcb5-4c86-aaae-444222d14165" userProvider="AD" userName="Jeffrey Clark"/>
        <t:Anchor>
          <t:Comment id="100894538"/>
        </t:Anchor>
        <t:Assign userId="S::Carmen.Serpa@mccmh.net::3a1e5c7f-ef30-4377-a957-ba252a24ea16" userProvider="AD" userName="Carmen Serpa"/>
      </t:Event>
      <t:Event id="{61F0C10A-676C-445D-8C48-535CD45D3254}" time="2024-12-03T21:04:33.256Z">
        <t:Attribution userId="S::jeffrey.clark@mccmh.net::6b3e8f92-dcb5-4c86-aaae-444222d14165" userProvider="AD" userName="Jeffrey Clark"/>
        <t:Anchor>
          <t:Comment id="100894538"/>
        </t:Anchor>
        <t:SetTitle title="@Carmen Serpa I have streamlined the form to 1 page for errors and 1 page for adverse drug events"/>
      </t:Event>
      <t:Event id="{6EF8E2B8-0ACA-4060-80B4-371600FECE48}" time="2024-12-03T21:16:01.435Z">
        <t:Attribution userId="S::carmen.serpa@mccmh.net::3a1e5c7f-ef30-4377-a957-ba252a24ea16" userProvider="AD" userName="Carmen Serp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36e57-e7ab-4ba9-8ef2-34e6448a5ce0" xsi:nil="true"/>
    <lcf76f155ced4ddcb4097134ff3c332f xmlns="71bb8562-d2e7-4883-ba2b-f081775793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466D4F8B4434A8696FCF4911F4B82" ma:contentTypeVersion="17" ma:contentTypeDescription="Create a new document." ma:contentTypeScope="" ma:versionID="85cac8cbace1c6ee96cb57941f9142e9">
  <xsd:schema xmlns:xsd="http://www.w3.org/2001/XMLSchema" xmlns:xs="http://www.w3.org/2001/XMLSchema" xmlns:p="http://schemas.microsoft.com/office/2006/metadata/properties" xmlns:ns2="71bb8562-d2e7-4883-ba2b-f08177579350" xmlns:ns3="95836e57-e7ab-4ba9-8ef2-34e6448a5ce0" targetNamespace="http://schemas.microsoft.com/office/2006/metadata/properties" ma:root="true" ma:fieldsID="471a690dd31c449b33ab0d76b63d12a4" ns2:_="" ns3:_="">
    <xsd:import namespace="71bb8562-d2e7-4883-ba2b-f08177579350"/>
    <xsd:import namespace="95836e57-e7ab-4ba9-8ef2-34e6448a5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b8562-d2e7-4883-ba2b-f08177579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36e57-e7ab-4ba9-8ef2-34e6448a5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a1c7eb-8eb2-491a-b507-61583f32cd1d}" ma:internalName="TaxCatchAll" ma:showField="CatchAllData" ma:web="95836e57-e7ab-4ba9-8ef2-34e6448a5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64C26-9A84-4CC6-8029-6D09145077EE}">
  <ds:schemaRefs>
    <ds:schemaRef ds:uri="http://schemas.microsoft.com/office/2006/metadata/properties"/>
    <ds:schemaRef ds:uri="http://schemas.microsoft.com/office/infopath/2007/PartnerControls"/>
    <ds:schemaRef ds:uri="95836e57-e7ab-4ba9-8ef2-34e6448a5ce0"/>
    <ds:schemaRef ds:uri="71bb8562-d2e7-4883-ba2b-f08177579350"/>
  </ds:schemaRefs>
</ds:datastoreItem>
</file>

<file path=customXml/itemProps2.xml><?xml version="1.0" encoding="utf-8"?>
<ds:datastoreItem xmlns:ds="http://schemas.openxmlformats.org/officeDocument/2006/customXml" ds:itemID="{87C5F5CF-7808-41A3-B7A8-0311CFFB1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464E0-B39E-4E94-9E58-E25CD40C4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b8562-d2e7-4883-ba2b-f08177579350"/>
    <ds:schemaRef ds:uri="95836e57-e7ab-4ba9-8ef2-34e6448a5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Tiffany Chunn</dc:creator>
  <keywords/>
  <dc:description/>
  <lastModifiedBy>Jeffrey Clark</lastModifiedBy>
  <revision>23</revision>
  <dcterms:created xsi:type="dcterms:W3CDTF">2024-09-26T17:47:00.0000000Z</dcterms:created>
  <dcterms:modified xsi:type="dcterms:W3CDTF">2024-12-26T17:27:33.8035134Z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0x010100732466D4F8B4434A8696FCF4911F4B82</vt:lpwstr>
  </property>
  <property fmtid="{D5CDD505-2E9C-101B-9397-08002B2CF9AE}" pid="3" name="MediaServiceImageTags">
    <vt:lpwstr/>
  </property>
</Properties>
</file>